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7A6FF" w14:textId="77777777" w:rsidR="007A5168" w:rsidRPr="003C4CC9" w:rsidRDefault="007A5168" w:rsidP="007A5168">
      <w:pPr>
        <w:ind w:firstLine="720"/>
        <w:rPr>
          <w:rFonts w:cs="Arial"/>
          <w:szCs w:val="22"/>
        </w:rPr>
      </w:pPr>
      <w:r w:rsidRPr="003C4CC9">
        <w:rPr>
          <w:rFonts w:cs="Arial"/>
          <w:noProof/>
          <w:color w:val="2B579A"/>
          <w:szCs w:val="22"/>
          <w:shd w:val="clear" w:color="auto" w:fill="E6E6E6"/>
        </w:rPr>
        <w:drawing>
          <wp:anchor distT="0" distB="0" distL="114300" distR="114300" simplePos="0" relativeHeight="251659264" behindDoc="0" locked="0" layoutInCell="1" allowOverlap="1" wp14:anchorId="223BEF67" wp14:editId="705C05B3">
            <wp:simplePos x="0" y="0"/>
            <wp:positionH relativeFrom="column">
              <wp:posOffset>-9525</wp:posOffset>
            </wp:positionH>
            <wp:positionV relativeFrom="paragraph">
              <wp:posOffset>81481</wp:posOffset>
            </wp:positionV>
            <wp:extent cx="2626360" cy="875030"/>
            <wp:effectExtent l="0" t="0" r="254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360" cy="875030"/>
                    </a:xfrm>
                    <a:prstGeom prst="rect">
                      <a:avLst/>
                    </a:prstGeom>
                  </pic:spPr>
                </pic:pic>
              </a:graphicData>
            </a:graphic>
            <wp14:sizeRelH relativeFrom="page">
              <wp14:pctWidth>0</wp14:pctWidth>
            </wp14:sizeRelH>
            <wp14:sizeRelV relativeFrom="page">
              <wp14:pctHeight>0</wp14:pctHeight>
            </wp14:sizeRelV>
          </wp:anchor>
        </w:drawing>
      </w:r>
    </w:p>
    <w:p w14:paraId="63E4985F" w14:textId="77777777" w:rsidR="003C4CC9" w:rsidRPr="003C4CC9" w:rsidRDefault="003C4CC9" w:rsidP="007A5168">
      <w:pPr>
        <w:ind w:firstLine="720"/>
        <w:rPr>
          <w:rFonts w:cs="Arial"/>
          <w:szCs w:val="22"/>
        </w:rPr>
      </w:pPr>
    </w:p>
    <w:p w14:paraId="162D4A3F" w14:textId="77777777" w:rsidR="003C4CC9" w:rsidRPr="003C4CC9" w:rsidRDefault="003C4CC9" w:rsidP="007A5168">
      <w:pPr>
        <w:ind w:firstLine="720"/>
        <w:rPr>
          <w:rFonts w:cs="Arial"/>
          <w:szCs w:val="22"/>
        </w:rPr>
      </w:pPr>
    </w:p>
    <w:p w14:paraId="4C585C51" w14:textId="77777777" w:rsidR="003C4CC9" w:rsidRPr="003C4CC9" w:rsidRDefault="003C4CC9" w:rsidP="007A5168">
      <w:pPr>
        <w:ind w:firstLine="720"/>
        <w:rPr>
          <w:rFonts w:cs="Arial"/>
          <w:szCs w:val="22"/>
        </w:rPr>
      </w:pPr>
    </w:p>
    <w:p w14:paraId="7A89616C" w14:textId="77777777" w:rsidR="003C4CC9" w:rsidRPr="003C4CC9" w:rsidRDefault="003C4CC9" w:rsidP="007A5168">
      <w:pPr>
        <w:ind w:firstLine="720"/>
        <w:rPr>
          <w:rFonts w:cs="Arial"/>
          <w:szCs w:val="22"/>
        </w:rPr>
      </w:pPr>
    </w:p>
    <w:p w14:paraId="4B70D354" w14:textId="42682E0F" w:rsidR="003C4CC9" w:rsidRDefault="003C4CC9" w:rsidP="007A5168">
      <w:pPr>
        <w:ind w:firstLine="720"/>
        <w:rPr>
          <w:rFonts w:cs="Arial"/>
          <w:szCs w:val="22"/>
        </w:rPr>
      </w:pPr>
    </w:p>
    <w:p w14:paraId="31BBC88C" w14:textId="0C096733" w:rsidR="003C4CC9" w:rsidRDefault="003C4CC9" w:rsidP="007A5168">
      <w:pPr>
        <w:ind w:firstLine="720"/>
        <w:rPr>
          <w:rFonts w:cs="Arial"/>
          <w:szCs w:val="22"/>
        </w:rPr>
      </w:pPr>
    </w:p>
    <w:p w14:paraId="5FC8B5D0" w14:textId="77777777" w:rsidR="003C4CC9" w:rsidRPr="003C4CC9" w:rsidRDefault="003C4CC9" w:rsidP="007A5168">
      <w:pPr>
        <w:ind w:firstLine="720"/>
        <w:rPr>
          <w:rFonts w:cs="Arial"/>
          <w:szCs w:val="22"/>
        </w:rPr>
      </w:pPr>
    </w:p>
    <w:p w14:paraId="566E854A" w14:textId="6EC85937" w:rsidR="007A5168" w:rsidRPr="000C6898" w:rsidRDefault="005D7499" w:rsidP="003C4CC9">
      <w:pPr>
        <w:jc w:val="center"/>
        <w:rPr>
          <w:rFonts w:cs="Arial"/>
          <w:b/>
          <w:sz w:val="28"/>
          <w:szCs w:val="28"/>
        </w:rPr>
      </w:pPr>
      <w:r>
        <w:rPr>
          <w:rFonts w:cs="Arial"/>
          <w:b/>
          <w:sz w:val="28"/>
          <w:szCs w:val="28"/>
        </w:rPr>
        <w:t>2023-2025</w:t>
      </w:r>
      <w:r w:rsidR="007A5168" w:rsidRPr="000C6898">
        <w:rPr>
          <w:rFonts w:cs="Arial"/>
          <w:b/>
          <w:sz w:val="28"/>
          <w:szCs w:val="28"/>
        </w:rPr>
        <w:t xml:space="preserve"> Scope of Work (SOW)</w:t>
      </w:r>
    </w:p>
    <w:tbl>
      <w:tblPr>
        <w:tblW w:w="0" w:type="auto"/>
        <w:tblInd w:w="25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220"/>
      </w:tblGrid>
      <w:tr w:rsidR="007A5168" w:rsidRPr="000C6898" w14:paraId="2FBFEFE6" w14:textId="77777777" w:rsidTr="005525BB">
        <w:trPr>
          <w:trHeight w:val="277"/>
        </w:trPr>
        <w:tc>
          <w:tcPr>
            <w:tcW w:w="5220" w:type="dxa"/>
            <w:vAlign w:val="center"/>
          </w:tcPr>
          <w:p w14:paraId="68FC3D13" w14:textId="77777777" w:rsidR="007A5168" w:rsidRPr="000C6898" w:rsidRDefault="007A5168" w:rsidP="009A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r w:rsidRPr="000C6898">
              <w:rPr>
                <w:rFonts w:cs="Arial"/>
                <w:b/>
                <w:sz w:val="24"/>
              </w:rPr>
              <w:t>SWCD Name:</w:t>
            </w:r>
            <w:r w:rsidRPr="000C6898">
              <w:rPr>
                <w:rFonts w:cs="Arial"/>
                <w:color w:val="2B579A"/>
                <w:sz w:val="24"/>
                <w:shd w:val="clear" w:color="auto" w:fill="E6E6E6"/>
              </w:rPr>
              <w:fldChar w:fldCharType="begin">
                <w:ffData>
                  <w:name w:val=""/>
                  <w:enabled/>
                  <w:calcOnExit w:val="0"/>
                  <w:textInput>
                    <w:maxLength w:val="60"/>
                  </w:textInput>
                </w:ffData>
              </w:fldChar>
            </w:r>
            <w:r w:rsidRPr="000C6898">
              <w:rPr>
                <w:rFonts w:cs="Arial"/>
                <w:sz w:val="24"/>
              </w:rPr>
              <w:instrText xml:space="preserve"> FORMTEXT </w:instrText>
            </w:r>
            <w:r w:rsidRPr="000C6898">
              <w:rPr>
                <w:rFonts w:cs="Arial"/>
                <w:color w:val="2B579A"/>
                <w:sz w:val="24"/>
                <w:shd w:val="clear" w:color="auto" w:fill="E6E6E6"/>
              </w:rPr>
            </w:r>
            <w:r w:rsidRPr="000C6898">
              <w:rPr>
                <w:rFonts w:cs="Arial"/>
                <w:color w:val="2B579A"/>
                <w:sz w:val="24"/>
                <w:shd w:val="clear" w:color="auto" w:fill="E6E6E6"/>
              </w:rPr>
              <w:fldChar w:fldCharType="separate"/>
            </w:r>
            <w:r w:rsidRPr="000C6898">
              <w:rPr>
                <w:rFonts w:cs="Arial"/>
                <w:sz w:val="24"/>
              </w:rPr>
              <w:t> </w:t>
            </w:r>
            <w:r w:rsidRPr="000C6898">
              <w:rPr>
                <w:rFonts w:cs="Arial"/>
                <w:sz w:val="24"/>
              </w:rPr>
              <w:t> </w:t>
            </w:r>
            <w:r w:rsidRPr="000C6898">
              <w:rPr>
                <w:rFonts w:cs="Arial"/>
                <w:sz w:val="24"/>
              </w:rPr>
              <w:t> </w:t>
            </w:r>
            <w:r w:rsidRPr="000C6898">
              <w:rPr>
                <w:rFonts w:cs="Arial"/>
                <w:sz w:val="24"/>
              </w:rPr>
              <w:t> </w:t>
            </w:r>
            <w:r w:rsidRPr="000C6898">
              <w:rPr>
                <w:rFonts w:cs="Arial"/>
                <w:sz w:val="24"/>
              </w:rPr>
              <w:t> </w:t>
            </w:r>
            <w:r w:rsidRPr="000C6898">
              <w:rPr>
                <w:rFonts w:cs="Arial"/>
                <w:color w:val="2B579A"/>
                <w:sz w:val="24"/>
                <w:shd w:val="clear" w:color="auto" w:fill="E6E6E6"/>
              </w:rPr>
              <w:fldChar w:fldCharType="end"/>
            </w:r>
          </w:p>
        </w:tc>
      </w:tr>
      <w:tr w:rsidR="007A5168" w:rsidRPr="000C6898" w14:paraId="01729FA5" w14:textId="77777777" w:rsidTr="005525BB">
        <w:trPr>
          <w:trHeight w:val="304"/>
        </w:trPr>
        <w:tc>
          <w:tcPr>
            <w:tcW w:w="5220" w:type="dxa"/>
            <w:vAlign w:val="center"/>
          </w:tcPr>
          <w:p w14:paraId="716316E7" w14:textId="77777777" w:rsidR="007A5168" w:rsidRPr="000C6898" w:rsidRDefault="007A5168" w:rsidP="009A05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 w:val="24"/>
              </w:rPr>
            </w:pPr>
            <w:r w:rsidRPr="000C6898">
              <w:rPr>
                <w:rFonts w:cs="Arial"/>
                <w:b/>
                <w:sz w:val="24"/>
              </w:rPr>
              <w:t>SWCD Contact:</w:t>
            </w:r>
            <w:r w:rsidRPr="000C6898">
              <w:rPr>
                <w:rFonts w:cs="Arial"/>
                <w:color w:val="2B579A"/>
                <w:sz w:val="24"/>
                <w:shd w:val="clear" w:color="auto" w:fill="E6E6E6"/>
              </w:rPr>
              <w:fldChar w:fldCharType="begin">
                <w:ffData>
                  <w:name w:val="Text2"/>
                  <w:enabled/>
                  <w:calcOnExit w:val="0"/>
                  <w:textInput>
                    <w:maxLength w:val="60"/>
                  </w:textInput>
                </w:ffData>
              </w:fldChar>
            </w:r>
            <w:r w:rsidRPr="000C6898">
              <w:rPr>
                <w:rFonts w:cs="Arial"/>
                <w:sz w:val="24"/>
              </w:rPr>
              <w:instrText xml:space="preserve"> FORMTEXT </w:instrText>
            </w:r>
            <w:r w:rsidRPr="000C6898">
              <w:rPr>
                <w:rFonts w:cs="Arial"/>
                <w:color w:val="2B579A"/>
                <w:sz w:val="24"/>
                <w:shd w:val="clear" w:color="auto" w:fill="E6E6E6"/>
              </w:rPr>
            </w:r>
            <w:r w:rsidRPr="000C6898">
              <w:rPr>
                <w:rFonts w:cs="Arial"/>
                <w:color w:val="2B579A"/>
                <w:sz w:val="24"/>
                <w:shd w:val="clear" w:color="auto" w:fill="E6E6E6"/>
              </w:rPr>
              <w:fldChar w:fldCharType="separate"/>
            </w:r>
            <w:r w:rsidRPr="000C6898">
              <w:rPr>
                <w:rFonts w:cs="Arial"/>
                <w:sz w:val="24"/>
              </w:rPr>
              <w:t> </w:t>
            </w:r>
            <w:r w:rsidRPr="000C6898">
              <w:rPr>
                <w:rFonts w:cs="Arial"/>
                <w:sz w:val="24"/>
              </w:rPr>
              <w:t> </w:t>
            </w:r>
            <w:r w:rsidRPr="000C6898">
              <w:rPr>
                <w:rFonts w:cs="Arial"/>
                <w:sz w:val="24"/>
              </w:rPr>
              <w:t> </w:t>
            </w:r>
            <w:r w:rsidRPr="000C6898">
              <w:rPr>
                <w:rFonts w:cs="Arial"/>
                <w:sz w:val="24"/>
              </w:rPr>
              <w:t> </w:t>
            </w:r>
            <w:r w:rsidRPr="000C6898">
              <w:rPr>
                <w:rFonts w:cs="Arial"/>
                <w:sz w:val="24"/>
              </w:rPr>
              <w:t> </w:t>
            </w:r>
            <w:r w:rsidRPr="000C6898">
              <w:rPr>
                <w:rFonts w:cs="Arial"/>
                <w:color w:val="2B579A"/>
                <w:sz w:val="24"/>
                <w:shd w:val="clear" w:color="auto" w:fill="E6E6E6"/>
              </w:rPr>
              <w:fldChar w:fldCharType="end"/>
            </w:r>
          </w:p>
        </w:tc>
      </w:tr>
    </w:tbl>
    <w:p w14:paraId="25633D02" w14:textId="77777777" w:rsidR="00CF604D" w:rsidRDefault="00CF604D"/>
    <w:p w14:paraId="6B2834D1" w14:textId="77777777" w:rsidR="00327700" w:rsidRDefault="00327700"/>
    <w:p w14:paraId="26EFA404" w14:textId="77777777" w:rsidR="00327700" w:rsidRPr="008C3B06" w:rsidRDefault="00327700" w:rsidP="00327700">
      <w:pPr>
        <w:rPr>
          <w:rFonts w:asciiTheme="majorHAnsi" w:hAnsiTheme="majorHAnsi" w:cstheme="majorHAnsi"/>
          <w:b/>
        </w:rPr>
      </w:pPr>
      <w:r w:rsidRPr="008C3B06">
        <w:rPr>
          <w:rFonts w:asciiTheme="majorHAnsi" w:hAnsiTheme="majorHAnsi" w:cstheme="majorHAnsi"/>
          <w:b/>
        </w:rPr>
        <w:t xml:space="preserve">General Instructions: </w:t>
      </w:r>
    </w:p>
    <w:p w14:paraId="52740711" w14:textId="77777777" w:rsidR="000A59E0" w:rsidRDefault="00327700" w:rsidP="000A59E0">
      <w:pPr>
        <w:pStyle w:val="ListParagraph"/>
        <w:numPr>
          <w:ilvl w:val="0"/>
          <w:numId w:val="2"/>
        </w:numPr>
        <w:rPr>
          <w:i/>
        </w:rPr>
      </w:pPr>
      <w:r w:rsidRPr="00327700">
        <w:rPr>
          <w:i/>
        </w:rPr>
        <w:t>Only activities directly related to agricultural water quality are eligible for SOW funding (with the exception of Task 7: Other Activities).</w:t>
      </w:r>
    </w:p>
    <w:p w14:paraId="484005CF" w14:textId="65243E1A" w:rsidR="000A59E0" w:rsidRPr="000A59E0" w:rsidRDefault="000A59E0" w:rsidP="000A59E0">
      <w:pPr>
        <w:pStyle w:val="ListParagraph"/>
        <w:numPr>
          <w:ilvl w:val="0"/>
          <w:numId w:val="2"/>
        </w:numPr>
        <w:rPr>
          <w:i/>
        </w:rPr>
      </w:pPr>
      <w:r>
        <w:rPr>
          <w:i/>
        </w:rPr>
        <w:t xml:space="preserve">If you are using SOW funds to pay for activities in a Strategic Implementation Area (SIA), your </w:t>
      </w:r>
      <w:r w:rsidRPr="00327700">
        <w:rPr>
          <w:i/>
        </w:rPr>
        <w:t>O</w:t>
      </w:r>
      <w:r w:rsidR="006A17F4">
        <w:rPr>
          <w:i/>
        </w:rPr>
        <w:t xml:space="preserve">regon </w:t>
      </w:r>
      <w:r w:rsidRPr="00327700">
        <w:rPr>
          <w:i/>
        </w:rPr>
        <w:t>D</w:t>
      </w:r>
      <w:r w:rsidR="006A17F4">
        <w:rPr>
          <w:i/>
        </w:rPr>
        <w:t xml:space="preserve">epartment of </w:t>
      </w:r>
      <w:r w:rsidRPr="00327700">
        <w:rPr>
          <w:i/>
        </w:rPr>
        <w:t>A</w:t>
      </w:r>
      <w:r w:rsidR="006A17F4">
        <w:rPr>
          <w:i/>
        </w:rPr>
        <w:t>griculture (ODA)</w:t>
      </w:r>
      <w:r w:rsidRPr="00327700">
        <w:rPr>
          <w:i/>
        </w:rPr>
        <w:t xml:space="preserve"> Regional Water Quality Specialist (RWQS)</w:t>
      </w:r>
      <w:r>
        <w:rPr>
          <w:i/>
        </w:rPr>
        <w:t xml:space="preserve"> will provide additional reporting instructions.</w:t>
      </w:r>
    </w:p>
    <w:p w14:paraId="5B2BA446" w14:textId="47D34E90" w:rsidR="00327700" w:rsidRPr="00327700" w:rsidRDefault="00327700" w:rsidP="00327700">
      <w:pPr>
        <w:pStyle w:val="ListParagraph"/>
        <w:numPr>
          <w:ilvl w:val="0"/>
          <w:numId w:val="2"/>
        </w:numPr>
        <w:rPr>
          <w:i/>
        </w:rPr>
      </w:pPr>
      <w:r w:rsidRPr="00327700">
        <w:rPr>
          <w:i/>
        </w:rPr>
        <w:t>Contact your ODA RWQS or the ODA Grants Administrati</w:t>
      </w:r>
      <w:r w:rsidR="00BA48D5">
        <w:rPr>
          <w:i/>
        </w:rPr>
        <w:t>on</w:t>
      </w:r>
      <w:r w:rsidRPr="00327700">
        <w:rPr>
          <w:i/>
        </w:rPr>
        <w:t xml:space="preserve"> Officer if you have questions.</w:t>
      </w:r>
    </w:p>
    <w:p w14:paraId="3449F59C" w14:textId="442D1D3C" w:rsidR="00327700" w:rsidRDefault="00327700" w:rsidP="00327700">
      <w:pPr>
        <w:pStyle w:val="ListParagraph"/>
        <w:numPr>
          <w:ilvl w:val="0"/>
          <w:numId w:val="2"/>
        </w:numPr>
        <w:rPr>
          <w:i/>
        </w:rPr>
      </w:pPr>
      <w:r w:rsidRPr="00327700">
        <w:rPr>
          <w:i/>
        </w:rPr>
        <w:t>ODA is providing a companion</w:t>
      </w:r>
      <w:r w:rsidR="00725179">
        <w:rPr>
          <w:i/>
        </w:rPr>
        <w:t xml:space="preserve"> “SOW Instructions”</w:t>
      </w:r>
      <w:r w:rsidRPr="00327700">
        <w:rPr>
          <w:i/>
        </w:rPr>
        <w:t xml:space="preserve"> document with background, instructions, and definitions for the SOW</w:t>
      </w:r>
      <w:r w:rsidR="00725179">
        <w:rPr>
          <w:i/>
        </w:rPr>
        <w:t xml:space="preserve"> and Focus Area Action Plan (FAAP)</w:t>
      </w:r>
      <w:r w:rsidRPr="00327700">
        <w:rPr>
          <w:i/>
        </w:rPr>
        <w:t>.</w:t>
      </w:r>
    </w:p>
    <w:p w14:paraId="146035E5" w14:textId="77777777" w:rsidR="00327700" w:rsidRDefault="00327700" w:rsidP="008C3B06">
      <w:pPr>
        <w:rPr>
          <w:i/>
        </w:rPr>
      </w:pPr>
    </w:p>
    <w:p w14:paraId="4A004BF6" w14:textId="77777777" w:rsidR="008C3B06" w:rsidRDefault="008C3B06" w:rsidP="008C3B06">
      <w:pPr>
        <w:rPr>
          <w:i/>
        </w:rPr>
      </w:pPr>
    </w:p>
    <w:p w14:paraId="086EF7EF" w14:textId="77777777" w:rsidR="008C3B06" w:rsidRDefault="008C3B06" w:rsidP="00CB7EC1">
      <w:pPr>
        <w:pStyle w:val="Heading1"/>
      </w:pPr>
      <w:r w:rsidRPr="008C3B06">
        <w:t>Tasks 1-9: District-Wide and Focus Area</w:t>
      </w:r>
    </w:p>
    <w:p w14:paraId="242A3DF4" w14:textId="77777777" w:rsidR="008C3B06" w:rsidRDefault="008C3B06" w:rsidP="008C3B06"/>
    <w:p w14:paraId="039780FA" w14:textId="77777777" w:rsidR="008C3B06" w:rsidRPr="000C6898" w:rsidRDefault="008C3B06" w:rsidP="008C3B06">
      <w:pPr>
        <w:widowControl w:val="0"/>
        <w:autoSpaceDE w:val="0"/>
        <w:autoSpaceDN w:val="0"/>
        <w:adjustRightInd w:val="0"/>
        <w:rPr>
          <w:rFonts w:cs="Arial"/>
          <w:b/>
          <w:szCs w:val="22"/>
        </w:rPr>
      </w:pPr>
      <w:r w:rsidRPr="008C3B06">
        <w:rPr>
          <w:rStyle w:val="Heading3Char"/>
        </w:rPr>
        <w:t>Total percent (and funds) for SOW Tasks 1-9</w:t>
      </w:r>
      <w:r w:rsidRPr="000C6898">
        <w:rPr>
          <w:rFonts w:cs="Arial"/>
          <w:b/>
          <w:szCs w:val="22"/>
        </w:rPr>
        <w:t xml:space="preserve">: </w:t>
      </w:r>
      <w:r w:rsidRPr="008C3B06">
        <w:t>After you determine the percent (and funds) for each task in the SOW (highlighted in yellow), add up all percents (and funds) and record the totals here:</w:t>
      </w:r>
    </w:p>
    <w:p w14:paraId="663BA74C" w14:textId="77777777" w:rsidR="008C3B06" w:rsidRPr="000C6898" w:rsidRDefault="008C3B06" w:rsidP="008C3B06">
      <w:pPr>
        <w:tabs>
          <w:tab w:val="left" w:pos="2880"/>
          <w:tab w:val="left" w:pos="3960"/>
        </w:tabs>
        <w:ind w:firstLine="360"/>
        <w:rPr>
          <w:rFonts w:cs="Arial"/>
          <w:szCs w:val="22"/>
          <w:highlight w:val="yellow"/>
        </w:rPr>
      </w:pPr>
      <w:r w:rsidRPr="000C6898">
        <w:rPr>
          <w:rFonts w:cs="Arial"/>
          <w:szCs w:val="22"/>
          <w:highlight w:val="yellow"/>
        </w:rPr>
        <w:t xml:space="preserve">Total SOW percent: _____% (should equal 100%)   </w:t>
      </w:r>
    </w:p>
    <w:p w14:paraId="198DFC75" w14:textId="535870D7" w:rsidR="006A4DBA" w:rsidRDefault="008C3B06" w:rsidP="006776E5">
      <w:pPr>
        <w:tabs>
          <w:tab w:val="left" w:pos="2880"/>
          <w:tab w:val="left" w:pos="3960"/>
        </w:tabs>
        <w:ind w:left="3240" w:hanging="2880"/>
        <w:rPr>
          <w:rFonts w:cs="Arial"/>
          <w:szCs w:val="22"/>
          <w:highlight w:val="yellow"/>
        </w:rPr>
      </w:pPr>
      <w:r w:rsidRPr="000C6898">
        <w:rPr>
          <w:rFonts w:cs="Arial"/>
          <w:szCs w:val="22"/>
          <w:highlight w:val="yellow"/>
        </w:rPr>
        <w:t>Total SOW funds: $ ______ (should equal $</w:t>
      </w:r>
      <w:r w:rsidR="00D43837" w:rsidRPr="00D43837">
        <w:rPr>
          <w:rFonts w:cs="Arial"/>
          <w:szCs w:val="22"/>
          <w:highlight w:val="green"/>
        </w:rPr>
        <w:t>000,000.00</w:t>
      </w:r>
      <w:r w:rsidRPr="000C6898">
        <w:rPr>
          <w:rFonts w:cs="Arial"/>
          <w:szCs w:val="22"/>
          <w:highlight w:val="yellow"/>
        </w:rPr>
        <w:t xml:space="preserve">; amount is subject to final approval by </w:t>
      </w:r>
      <w:r w:rsidR="006776E5">
        <w:rPr>
          <w:rFonts w:cs="Arial"/>
          <w:szCs w:val="22"/>
          <w:highlight w:val="yellow"/>
        </w:rPr>
        <w:t>the Oregon Watershed Enhancement Board</w:t>
      </w:r>
      <w:r w:rsidR="00725179">
        <w:rPr>
          <w:rFonts w:cs="Arial"/>
          <w:szCs w:val="22"/>
          <w:highlight w:val="yellow"/>
        </w:rPr>
        <w:t xml:space="preserve"> [</w:t>
      </w:r>
      <w:r w:rsidRPr="000C6898">
        <w:rPr>
          <w:rFonts w:cs="Arial"/>
          <w:szCs w:val="22"/>
          <w:highlight w:val="yellow"/>
        </w:rPr>
        <w:t>OWEB</w:t>
      </w:r>
      <w:r w:rsidR="00725179">
        <w:rPr>
          <w:rFonts w:cs="Arial"/>
          <w:szCs w:val="22"/>
          <w:highlight w:val="yellow"/>
        </w:rPr>
        <w:t>]</w:t>
      </w:r>
      <w:r w:rsidRPr="000C6898">
        <w:rPr>
          <w:rFonts w:cs="Arial"/>
          <w:szCs w:val="22"/>
          <w:highlight w:val="yellow"/>
        </w:rPr>
        <w:t>)</w:t>
      </w:r>
    </w:p>
    <w:p w14:paraId="771AD2EB" w14:textId="77777777" w:rsidR="006A4DBA" w:rsidRDefault="006A4DBA" w:rsidP="008C3B06">
      <w:pPr>
        <w:tabs>
          <w:tab w:val="left" w:pos="2880"/>
          <w:tab w:val="left" w:pos="3960"/>
        </w:tabs>
        <w:ind w:right="-810" w:firstLine="360"/>
        <w:rPr>
          <w:rFonts w:cs="Arial"/>
          <w:szCs w:val="22"/>
        </w:rPr>
      </w:pPr>
    </w:p>
    <w:p w14:paraId="5B1A66F9" w14:textId="77777777" w:rsidR="008C3B06" w:rsidRPr="000C6898" w:rsidRDefault="008C3B06" w:rsidP="008C3B06">
      <w:pPr>
        <w:tabs>
          <w:tab w:val="left" w:pos="2880"/>
          <w:tab w:val="left" w:pos="3960"/>
        </w:tabs>
        <w:ind w:right="-810" w:firstLine="360"/>
        <w:rPr>
          <w:rFonts w:cs="Arial"/>
          <w:szCs w:val="22"/>
        </w:rPr>
      </w:pPr>
      <w:r w:rsidRPr="000C6898">
        <w:rPr>
          <w:rFonts w:cs="Arial"/>
          <w:szCs w:val="22"/>
        </w:rPr>
        <w:t xml:space="preserve"> </w:t>
      </w:r>
    </w:p>
    <w:p w14:paraId="1EED43FD" w14:textId="2948E9DF" w:rsidR="006A4DBA" w:rsidRPr="000C6898" w:rsidRDefault="006A4DBA" w:rsidP="006A4DBA">
      <w:pPr>
        <w:widowControl w:val="0"/>
        <w:autoSpaceDE w:val="0"/>
        <w:autoSpaceDN w:val="0"/>
        <w:adjustRightInd w:val="0"/>
        <w:rPr>
          <w:rFonts w:cs="Arial"/>
          <w:b/>
          <w:szCs w:val="22"/>
        </w:rPr>
      </w:pPr>
      <w:r w:rsidRPr="000C6898">
        <w:rPr>
          <w:rFonts w:cs="Arial"/>
          <w:b/>
          <w:szCs w:val="22"/>
        </w:rPr>
        <w:t xml:space="preserve">Task 1: </w:t>
      </w:r>
      <w:r w:rsidR="00832795">
        <w:rPr>
          <w:rFonts w:cs="Arial"/>
          <w:b/>
          <w:szCs w:val="22"/>
        </w:rPr>
        <w:t>Agricultural</w:t>
      </w:r>
      <w:r w:rsidR="001671DA">
        <w:rPr>
          <w:rFonts w:cs="Arial"/>
          <w:b/>
          <w:szCs w:val="22"/>
        </w:rPr>
        <w:t xml:space="preserve"> Water Quality</w:t>
      </w:r>
      <w:r w:rsidR="00832795">
        <w:rPr>
          <w:rFonts w:cs="Arial"/>
          <w:b/>
          <w:szCs w:val="22"/>
        </w:rPr>
        <w:t xml:space="preserve"> </w:t>
      </w:r>
      <w:r w:rsidRPr="000C6898">
        <w:rPr>
          <w:rFonts w:cs="Arial"/>
          <w:b/>
          <w:szCs w:val="22"/>
        </w:rPr>
        <w:t>Landowner</w:t>
      </w:r>
      <w:r w:rsidR="00C01993">
        <w:rPr>
          <w:rFonts w:cs="Arial"/>
          <w:b/>
          <w:szCs w:val="22"/>
        </w:rPr>
        <w:t>*</w:t>
      </w:r>
      <w:r w:rsidRPr="000C6898">
        <w:rPr>
          <w:rFonts w:cs="Arial"/>
          <w:b/>
          <w:szCs w:val="22"/>
        </w:rPr>
        <w:t xml:space="preserve"> Engagement </w:t>
      </w:r>
    </w:p>
    <w:p w14:paraId="0F55F91C" w14:textId="77777777" w:rsidR="006A4DBA" w:rsidRPr="000C6898" w:rsidRDefault="006A4DBA" w:rsidP="006A4DBA">
      <w:pPr>
        <w:widowControl w:val="0"/>
        <w:autoSpaceDE w:val="0"/>
        <w:autoSpaceDN w:val="0"/>
        <w:adjustRightInd w:val="0"/>
        <w:rPr>
          <w:rFonts w:cs="Arial"/>
          <w:szCs w:val="22"/>
          <w:highlight w:val="yellow"/>
        </w:rPr>
      </w:pPr>
    </w:p>
    <w:p w14:paraId="3AB36320" w14:textId="77777777" w:rsidR="00311118" w:rsidRPr="00311118" w:rsidRDefault="00311118" w:rsidP="00311118">
      <w:pPr>
        <w:widowControl w:val="0"/>
        <w:autoSpaceDE w:val="0"/>
        <w:autoSpaceDN w:val="0"/>
        <w:adjustRightInd w:val="0"/>
        <w:rPr>
          <w:rFonts w:cs="Arial"/>
          <w:szCs w:val="22"/>
        </w:rPr>
      </w:pPr>
      <w:r w:rsidRPr="00311118">
        <w:rPr>
          <w:rFonts w:cs="Arial"/>
          <w:szCs w:val="22"/>
        </w:rPr>
        <w:t>*The term ‘landowner’ used throughout this document includes owners, managers, and/or stewards of agricultural land.</w:t>
      </w:r>
    </w:p>
    <w:p w14:paraId="0D685E6E" w14:textId="77777777" w:rsidR="00C01993" w:rsidRDefault="00C01993" w:rsidP="006A4DBA">
      <w:pPr>
        <w:widowControl w:val="0"/>
        <w:autoSpaceDE w:val="0"/>
        <w:autoSpaceDN w:val="0"/>
        <w:adjustRightInd w:val="0"/>
        <w:rPr>
          <w:rFonts w:cs="Arial"/>
          <w:szCs w:val="22"/>
          <w:highlight w:val="yellow"/>
        </w:rPr>
      </w:pPr>
    </w:p>
    <w:p w14:paraId="7042637D" w14:textId="5A872376" w:rsidR="006A4DBA" w:rsidRPr="000C6898" w:rsidRDefault="006A4DBA" w:rsidP="006A4DBA">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3DEF94B7" w14:textId="77777777" w:rsidR="006A4DBA" w:rsidRPr="000C6898" w:rsidRDefault="006A4DBA" w:rsidP="006A4DBA">
      <w:pPr>
        <w:widowControl w:val="0"/>
        <w:autoSpaceDE w:val="0"/>
        <w:autoSpaceDN w:val="0"/>
        <w:adjustRightInd w:val="0"/>
        <w:rPr>
          <w:rFonts w:cs="Arial"/>
          <w:szCs w:val="22"/>
        </w:rPr>
      </w:pPr>
      <w:r w:rsidRPr="000C6898">
        <w:rPr>
          <w:rFonts w:cs="Arial"/>
          <w:szCs w:val="22"/>
        </w:rPr>
        <w:t>Recommended: 5% - 30% of total SOW funds</w:t>
      </w:r>
    </w:p>
    <w:p w14:paraId="2B29164F" w14:textId="77777777" w:rsidR="006A4DBA" w:rsidRPr="000C6898" w:rsidRDefault="006A4DBA" w:rsidP="006A4DBA">
      <w:pPr>
        <w:widowControl w:val="0"/>
        <w:autoSpaceDE w:val="0"/>
        <w:autoSpaceDN w:val="0"/>
        <w:adjustRightInd w:val="0"/>
        <w:rPr>
          <w:rFonts w:cs="Arial"/>
          <w:szCs w:val="22"/>
        </w:rPr>
      </w:pPr>
    </w:p>
    <w:p w14:paraId="6249A8C4" w14:textId="77777777" w:rsidR="006A4DBA" w:rsidRPr="000C6898" w:rsidRDefault="006A4DBA" w:rsidP="006A4DBA">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3EDC5FC3" w14:textId="77777777" w:rsidR="006A4DBA" w:rsidRPr="000C6898" w:rsidRDefault="006A4DBA" w:rsidP="006A4DBA">
      <w:pPr>
        <w:widowControl w:val="0"/>
        <w:autoSpaceDE w:val="0"/>
        <w:autoSpaceDN w:val="0"/>
        <w:adjustRightInd w:val="0"/>
        <w:rPr>
          <w:rFonts w:cs="Arial"/>
          <w:szCs w:val="22"/>
        </w:rPr>
      </w:pPr>
    </w:p>
    <w:tbl>
      <w:tblPr>
        <w:tblStyle w:val="TableGrid"/>
        <w:tblW w:w="5000" w:type="pct"/>
        <w:tblLook w:val="04A0" w:firstRow="1" w:lastRow="0" w:firstColumn="1" w:lastColumn="0" w:noHBand="0" w:noVBand="1"/>
      </w:tblPr>
      <w:tblGrid>
        <w:gridCol w:w="10070"/>
      </w:tblGrid>
      <w:tr w:rsidR="006A4DBA" w:rsidRPr="000C6898" w14:paraId="27C354AF" w14:textId="77777777" w:rsidTr="1565B698">
        <w:tc>
          <w:tcPr>
            <w:tcW w:w="5000" w:type="pct"/>
          </w:tcPr>
          <w:p w14:paraId="27529FA5" w14:textId="1DDCF570" w:rsidR="006A4DBA" w:rsidRPr="000C6898" w:rsidRDefault="006A4DBA" w:rsidP="1565B698">
            <w:pPr>
              <w:widowControl w:val="0"/>
              <w:autoSpaceDE w:val="0"/>
              <w:autoSpaceDN w:val="0"/>
              <w:adjustRightInd w:val="0"/>
              <w:rPr>
                <w:rFonts w:cs="Arial"/>
              </w:rPr>
            </w:pPr>
            <w:r w:rsidRPr="1565B698">
              <w:rPr>
                <w:rFonts w:cs="Arial"/>
              </w:rPr>
              <w:t xml:space="preserve">Task description: Develop materials and conduct events for </w:t>
            </w:r>
            <w:r w:rsidR="00832795" w:rsidRPr="1565B698">
              <w:rPr>
                <w:rFonts w:cs="Arial"/>
              </w:rPr>
              <w:t>ag</w:t>
            </w:r>
            <w:r w:rsidR="5A60F32D" w:rsidRPr="1565B698">
              <w:rPr>
                <w:rFonts w:cs="Arial"/>
              </w:rPr>
              <w:t>ricultural</w:t>
            </w:r>
            <w:r w:rsidR="00832795" w:rsidRPr="1565B698">
              <w:rPr>
                <w:rFonts w:cs="Arial"/>
              </w:rPr>
              <w:t xml:space="preserve"> </w:t>
            </w:r>
            <w:r w:rsidRPr="1565B698">
              <w:rPr>
                <w:rFonts w:cs="Arial"/>
              </w:rPr>
              <w:t xml:space="preserve">landowners, directly related to the specific strategies and activities in the Agricultural Water Quality Management Area Plan (Area Plan). </w:t>
            </w:r>
          </w:p>
        </w:tc>
      </w:tr>
      <w:tr w:rsidR="006A4DBA" w:rsidRPr="000C6898" w14:paraId="434967D4" w14:textId="77777777" w:rsidTr="1565B698">
        <w:tc>
          <w:tcPr>
            <w:tcW w:w="5000" w:type="pct"/>
          </w:tcPr>
          <w:p w14:paraId="0B948BF4" w14:textId="2EC6DC24" w:rsidR="006A4DBA" w:rsidRDefault="006A4DBA" w:rsidP="009A059D">
            <w:pPr>
              <w:widowControl w:val="0"/>
              <w:autoSpaceDE w:val="0"/>
              <w:autoSpaceDN w:val="0"/>
              <w:adjustRightInd w:val="0"/>
              <w:rPr>
                <w:rFonts w:cs="Arial"/>
                <w:szCs w:val="22"/>
              </w:rPr>
            </w:pPr>
            <w:r w:rsidRPr="000C6898">
              <w:rPr>
                <w:rFonts w:cs="Arial"/>
                <w:szCs w:val="22"/>
              </w:rPr>
              <w:t xml:space="preserve">Describe planned SWCD activities for </w:t>
            </w:r>
            <w:r w:rsidR="005D7499">
              <w:rPr>
                <w:rFonts w:cs="Arial"/>
                <w:szCs w:val="22"/>
              </w:rPr>
              <w:t>2023-2025</w:t>
            </w:r>
            <w:r w:rsidRPr="000C6898">
              <w:rPr>
                <w:rFonts w:cs="Arial"/>
                <w:szCs w:val="22"/>
              </w:rPr>
              <w:t xml:space="preserve"> (recommended):</w:t>
            </w:r>
          </w:p>
          <w:p w14:paraId="5CC9C2F7" w14:textId="77777777" w:rsidR="006A4DBA" w:rsidRPr="000C6898" w:rsidRDefault="006A4DBA" w:rsidP="009A059D">
            <w:pPr>
              <w:widowControl w:val="0"/>
              <w:autoSpaceDE w:val="0"/>
              <w:autoSpaceDN w:val="0"/>
              <w:adjustRightInd w:val="0"/>
              <w:rPr>
                <w:rFonts w:cs="Arial"/>
                <w:szCs w:val="22"/>
              </w:rPr>
            </w:pPr>
          </w:p>
        </w:tc>
      </w:tr>
    </w:tbl>
    <w:p w14:paraId="722111A5" w14:textId="77777777" w:rsidR="006A4DBA" w:rsidRPr="000C6898" w:rsidRDefault="006A4DBA" w:rsidP="006A4DBA">
      <w:pPr>
        <w:widowControl w:val="0"/>
        <w:autoSpaceDE w:val="0"/>
        <w:autoSpaceDN w:val="0"/>
        <w:adjustRightInd w:val="0"/>
        <w:rPr>
          <w:rFonts w:cs="Arial"/>
          <w:b/>
          <w:szCs w:val="22"/>
        </w:rPr>
      </w:pPr>
    </w:p>
    <w:p w14:paraId="79AEDAC7" w14:textId="3ECCEB90" w:rsidR="006A4DBA" w:rsidRPr="000C6898" w:rsidRDefault="006A4DBA" w:rsidP="1565B698">
      <w:pPr>
        <w:widowControl w:val="0"/>
        <w:autoSpaceDE w:val="0"/>
        <w:autoSpaceDN w:val="0"/>
        <w:adjustRightInd w:val="0"/>
        <w:rPr>
          <w:rFonts w:cs="Arial"/>
        </w:rPr>
      </w:pPr>
      <w:r w:rsidRPr="1565B698">
        <w:rPr>
          <w:rFonts w:cs="Arial"/>
          <w:u w:val="single"/>
        </w:rPr>
        <w:t xml:space="preserve">Activities </w:t>
      </w:r>
      <w:r w:rsidR="006776E5" w:rsidRPr="1565B698">
        <w:rPr>
          <w:rFonts w:cs="Arial"/>
          <w:u w:val="single"/>
        </w:rPr>
        <w:t>allowed</w:t>
      </w:r>
      <w:r w:rsidRPr="1565B698">
        <w:rPr>
          <w:rFonts w:cs="Arial"/>
        </w:rPr>
        <w:t>: Printed materials</w:t>
      </w:r>
      <w:r w:rsidR="006A17F4">
        <w:rPr>
          <w:rFonts w:cs="Arial"/>
        </w:rPr>
        <w:t>;</w:t>
      </w:r>
      <w:r w:rsidRPr="1565B698">
        <w:rPr>
          <w:rFonts w:cs="Arial"/>
        </w:rPr>
        <w:t xml:space="preserve"> workshops</w:t>
      </w:r>
      <w:r w:rsidR="006A17F4">
        <w:rPr>
          <w:rFonts w:cs="Arial"/>
        </w:rPr>
        <w:t>;</w:t>
      </w:r>
      <w:r w:rsidRPr="1565B698">
        <w:rPr>
          <w:rFonts w:cs="Arial"/>
        </w:rPr>
        <w:t xml:space="preserve"> displays</w:t>
      </w:r>
      <w:r w:rsidR="006A17F4">
        <w:rPr>
          <w:rFonts w:cs="Arial"/>
        </w:rPr>
        <w:t>;</w:t>
      </w:r>
      <w:r w:rsidRPr="1565B698">
        <w:rPr>
          <w:rFonts w:cs="Arial"/>
        </w:rPr>
        <w:t xml:space="preserve"> presentations</w:t>
      </w:r>
      <w:r w:rsidR="006A17F4">
        <w:rPr>
          <w:rFonts w:cs="Arial"/>
        </w:rPr>
        <w:t>;</w:t>
      </w:r>
      <w:r w:rsidRPr="1565B698">
        <w:rPr>
          <w:rFonts w:cs="Arial"/>
        </w:rPr>
        <w:t xml:space="preserve"> information about the Area Plan and Area Rules</w:t>
      </w:r>
      <w:r w:rsidR="006A17F4">
        <w:rPr>
          <w:rFonts w:cs="Arial"/>
        </w:rPr>
        <w:t>;</w:t>
      </w:r>
      <w:r w:rsidRPr="1565B698">
        <w:rPr>
          <w:rFonts w:cs="Arial"/>
        </w:rPr>
        <w:t xml:space="preserve"> newsletter articles</w:t>
      </w:r>
      <w:r w:rsidR="006A17F4">
        <w:rPr>
          <w:rFonts w:cs="Arial"/>
        </w:rPr>
        <w:t>;</w:t>
      </w:r>
      <w:r w:rsidRPr="1565B698">
        <w:rPr>
          <w:rFonts w:cs="Arial"/>
        </w:rPr>
        <w:t xml:space="preserve"> tutorials/videos</w:t>
      </w:r>
      <w:r w:rsidR="006A17F4">
        <w:rPr>
          <w:rFonts w:cs="Arial"/>
        </w:rPr>
        <w:t>;</w:t>
      </w:r>
      <w:r w:rsidRPr="1565B698">
        <w:rPr>
          <w:rFonts w:cs="Arial"/>
        </w:rPr>
        <w:t xml:space="preserve"> handbooks</w:t>
      </w:r>
      <w:r w:rsidR="006A17F4">
        <w:rPr>
          <w:rFonts w:cs="Arial"/>
        </w:rPr>
        <w:t>;</w:t>
      </w:r>
      <w:r w:rsidRPr="1565B698">
        <w:rPr>
          <w:rFonts w:cs="Arial"/>
        </w:rPr>
        <w:t xml:space="preserve"> website development and maintenance</w:t>
      </w:r>
      <w:r w:rsidR="006A17F4">
        <w:rPr>
          <w:rFonts w:cs="Arial"/>
        </w:rPr>
        <w:t>;</w:t>
      </w:r>
      <w:r w:rsidRPr="1565B698">
        <w:rPr>
          <w:rFonts w:cs="Arial"/>
        </w:rPr>
        <w:t xml:space="preserve"> native plant sales</w:t>
      </w:r>
      <w:r w:rsidR="006A17F4">
        <w:rPr>
          <w:rFonts w:cs="Arial"/>
        </w:rPr>
        <w:t>;</w:t>
      </w:r>
      <w:r w:rsidRPr="1565B698">
        <w:rPr>
          <w:rFonts w:cs="Arial"/>
        </w:rPr>
        <w:t xml:space="preserve"> demonstration projects/tours for </w:t>
      </w:r>
      <w:r w:rsidR="00832795" w:rsidRPr="1565B698">
        <w:rPr>
          <w:rFonts w:cs="Arial"/>
        </w:rPr>
        <w:t>ag</w:t>
      </w:r>
      <w:r w:rsidR="1A9FE1A7" w:rsidRPr="1565B698">
        <w:rPr>
          <w:rFonts w:cs="Arial"/>
        </w:rPr>
        <w:t>ricultural</w:t>
      </w:r>
      <w:r w:rsidR="00832795" w:rsidRPr="1565B698">
        <w:rPr>
          <w:rFonts w:cs="Arial"/>
        </w:rPr>
        <w:t xml:space="preserve"> </w:t>
      </w:r>
      <w:r w:rsidRPr="1565B698">
        <w:rPr>
          <w:rFonts w:cs="Arial"/>
        </w:rPr>
        <w:t>landowners</w:t>
      </w:r>
      <w:r w:rsidR="006A17F4">
        <w:rPr>
          <w:rFonts w:cs="Arial"/>
        </w:rPr>
        <w:t>;</w:t>
      </w:r>
      <w:r w:rsidRPr="1565B698">
        <w:rPr>
          <w:rFonts w:cs="Arial"/>
        </w:rPr>
        <w:t xml:space="preserve"> and other </w:t>
      </w:r>
      <w:r w:rsidRPr="1565B698">
        <w:rPr>
          <w:rFonts w:cs="Arial"/>
        </w:rPr>
        <w:lastRenderedPageBreak/>
        <w:t xml:space="preserve">activities directly related to agricultural (ag) water quality. Also allowed, if related to ag water quality: grant writing to support </w:t>
      </w:r>
      <w:r w:rsidR="00832795" w:rsidRPr="1565B698">
        <w:rPr>
          <w:rFonts w:cs="Arial"/>
        </w:rPr>
        <w:t>ag</w:t>
      </w:r>
      <w:r w:rsidR="1D5D49E3" w:rsidRPr="1565B698">
        <w:rPr>
          <w:rFonts w:cs="Arial"/>
        </w:rPr>
        <w:t>ricultural</w:t>
      </w:r>
      <w:r w:rsidR="00832795" w:rsidRPr="1565B698">
        <w:rPr>
          <w:rFonts w:cs="Arial"/>
        </w:rPr>
        <w:t xml:space="preserve"> </w:t>
      </w:r>
      <w:r w:rsidRPr="1565B698">
        <w:rPr>
          <w:rFonts w:cs="Arial"/>
        </w:rPr>
        <w:t>landowner engagement</w:t>
      </w:r>
      <w:r w:rsidR="006A17F4">
        <w:rPr>
          <w:rFonts w:cs="Arial"/>
        </w:rPr>
        <w:t>;</w:t>
      </w:r>
      <w:r w:rsidRPr="1565B698">
        <w:rPr>
          <w:rFonts w:cs="Arial"/>
        </w:rPr>
        <w:t xml:space="preserve"> newspaper or magazine articles</w:t>
      </w:r>
      <w:r w:rsidR="006A17F4">
        <w:rPr>
          <w:rFonts w:cs="Arial"/>
        </w:rPr>
        <w:t>;</w:t>
      </w:r>
      <w:r w:rsidRPr="1565B698">
        <w:rPr>
          <w:rFonts w:cs="Arial"/>
        </w:rPr>
        <w:t xml:space="preserve"> radio spots</w:t>
      </w:r>
      <w:r w:rsidR="006A17F4">
        <w:rPr>
          <w:rFonts w:cs="Arial"/>
        </w:rPr>
        <w:t>;</w:t>
      </w:r>
      <w:r w:rsidRPr="1565B698">
        <w:rPr>
          <w:rFonts w:cs="Arial"/>
        </w:rPr>
        <w:t xml:space="preserve"> and social media. Refer to Area Plan for additional activities.</w:t>
      </w:r>
    </w:p>
    <w:p w14:paraId="440BFD9A" w14:textId="77777777" w:rsidR="006A4DBA" w:rsidRPr="000C6898" w:rsidRDefault="006A4DBA" w:rsidP="006A4DBA">
      <w:pPr>
        <w:widowControl w:val="0"/>
        <w:autoSpaceDE w:val="0"/>
        <w:autoSpaceDN w:val="0"/>
        <w:adjustRightInd w:val="0"/>
        <w:rPr>
          <w:rFonts w:cs="Arial"/>
          <w:szCs w:val="22"/>
        </w:rPr>
      </w:pPr>
    </w:p>
    <w:p w14:paraId="1B0CD9C9" w14:textId="56F50AC1" w:rsidR="006A4DBA" w:rsidRPr="000C6898" w:rsidRDefault="006A4DBA" w:rsidP="006A4DBA">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Annual meetings</w:t>
      </w:r>
      <w:r w:rsidR="00545903">
        <w:rPr>
          <w:rFonts w:cs="Arial"/>
          <w:szCs w:val="22"/>
        </w:rPr>
        <w:t>;</w:t>
      </w:r>
      <w:r w:rsidRPr="000C6898">
        <w:rPr>
          <w:rFonts w:cs="Arial"/>
          <w:szCs w:val="22"/>
        </w:rPr>
        <w:t xml:space="preserve"> youth activities/events</w:t>
      </w:r>
      <w:r w:rsidR="00545903">
        <w:rPr>
          <w:rFonts w:cs="Arial"/>
          <w:szCs w:val="22"/>
        </w:rPr>
        <w:t>;</w:t>
      </w:r>
      <w:r w:rsidRPr="000C6898">
        <w:rPr>
          <w:rFonts w:cs="Arial"/>
          <w:szCs w:val="22"/>
        </w:rPr>
        <w:t xml:space="preserve"> entire newsletter/handbooks/website production (may prorate portions that are related to ag water quality). General outreach for SWCD (including mass mailings)</w:t>
      </w:r>
      <w:r w:rsidR="00545903">
        <w:rPr>
          <w:rFonts w:cs="Arial"/>
          <w:szCs w:val="22"/>
        </w:rPr>
        <w:t>;</w:t>
      </w:r>
      <w:r w:rsidRPr="000C6898">
        <w:rPr>
          <w:rFonts w:cs="Arial"/>
          <w:szCs w:val="22"/>
        </w:rPr>
        <w:t xml:space="preserve"> purchase of plants for plant sale</w:t>
      </w:r>
      <w:r w:rsidR="00545903">
        <w:rPr>
          <w:rFonts w:cs="Arial"/>
          <w:szCs w:val="22"/>
        </w:rPr>
        <w:t>;</w:t>
      </w:r>
      <w:r w:rsidRPr="000C6898">
        <w:rPr>
          <w:rFonts w:cs="Arial"/>
          <w:szCs w:val="22"/>
        </w:rPr>
        <w:t xml:space="preserve"> rain gardens</w:t>
      </w:r>
      <w:r w:rsidR="00545903">
        <w:rPr>
          <w:rFonts w:cs="Arial"/>
          <w:szCs w:val="22"/>
        </w:rPr>
        <w:t>;</w:t>
      </w:r>
      <w:r w:rsidRPr="000C6898">
        <w:rPr>
          <w:rFonts w:cs="Arial"/>
          <w:szCs w:val="22"/>
        </w:rPr>
        <w:t xml:space="preserve"> backyard composting</w:t>
      </w:r>
      <w:r w:rsidR="00545903">
        <w:rPr>
          <w:rFonts w:cs="Arial"/>
          <w:szCs w:val="22"/>
        </w:rPr>
        <w:t>;</w:t>
      </w:r>
      <w:r w:rsidRPr="000C6898">
        <w:rPr>
          <w:rFonts w:cs="Arial"/>
          <w:szCs w:val="22"/>
        </w:rPr>
        <w:t xml:space="preserve"> weeds (if not part of riparian restoration)</w:t>
      </w:r>
      <w:r w:rsidR="00545903">
        <w:rPr>
          <w:rFonts w:cs="Arial"/>
          <w:szCs w:val="22"/>
        </w:rPr>
        <w:t>;</w:t>
      </w:r>
      <w:r w:rsidRPr="000C6898">
        <w:rPr>
          <w:rFonts w:cs="Arial"/>
          <w:szCs w:val="22"/>
        </w:rPr>
        <w:t xml:space="preserve"> and pollinators.</w:t>
      </w:r>
    </w:p>
    <w:p w14:paraId="570BA984" w14:textId="77777777" w:rsidR="008C3B06" w:rsidRDefault="008C3B06" w:rsidP="008C3B06"/>
    <w:p w14:paraId="75732150" w14:textId="77777777" w:rsidR="006A4DBA" w:rsidRDefault="006A4DBA" w:rsidP="008C3B06">
      <w:r>
        <w:t>Quarter 1 Reporting Narrative</w:t>
      </w:r>
    </w:p>
    <w:tbl>
      <w:tblPr>
        <w:tblStyle w:val="TableGrid"/>
        <w:tblW w:w="5000" w:type="pct"/>
        <w:tblLook w:val="04A0" w:firstRow="1" w:lastRow="0" w:firstColumn="1" w:lastColumn="0" w:noHBand="0" w:noVBand="1"/>
      </w:tblPr>
      <w:tblGrid>
        <w:gridCol w:w="10070"/>
      </w:tblGrid>
      <w:tr w:rsidR="00DD52FC" w:rsidRPr="00DD52FC" w14:paraId="7EFC2E8D" w14:textId="77777777" w:rsidTr="009A059D">
        <w:tc>
          <w:tcPr>
            <w:tcW w:w="5000" w:type="pct"/>
          </w:tcPr>
          <w:p w14:paraId="5CD1FDA3" w14:textId="417BF80E" w:rsidR="00DD52FC" w:rsidRPr="00DD52FC" w:rsidRDefault="00DD52FC" w:rsidP="009A059D">
            <w:pPr>
              <w:widowControl w:val="0"/>
              <w:autoSpaceDE w:val="0"/>
              <w:autoSpaceDN w:val="0"/>
              <w:adjustRightInd w:val="0"/>
              <w:rPr>
                <w:rFonts w:cs="Arial"/>
                <w:color w:val="000000" w:themeColor="text1"/>
                <w:szCs w:val="22"/>
              </w:rPr>
            </w:pPr>
          </w:p>
        </w:tc>
      </w:tr>
    </w:tbl>
    <w:p w14:paraId="2B92DD59"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5D0379" w:rsidRPr="000C6898" w14:paraId="583E978F" w14:textId="77777777" w:rsidTr="009A059D">
        <w:tc>
          <w:tcPr>
            <w:tcW w:w="5000" w:type="pct"/>
          </w:tcPr>
          <w:p w14:paraId="3C425834" w14:textId="77777777" w:rsidR="005D0379" w:rsidRPr="000C6898" w:rsidRDefault="005D0379" w:rsidP="009A059D">
            <w:pPr>
              <w:widowControl w:val="0"/>
              <w:autoSpaceDE w:val="0"/>
              <w:autoSpaceDN w:val="0"/>
              <w:adjustRightInd w:val="0"/>
              <w:rPr>
                <w:rFonts w:cs="Arial"/>
                <w:szCs w:val="22"/>
              </w:rPr>
            </w:pPr>
          </w:p>
        </w:tc>
      </w:tr>
    </w:tbl>
    <w:p w14:paraId="74492C87"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5D0379" w:rsidRPr="000C6898" w14:paraId="0867C544" w14:textId="77777777" w:rsidTr="009A059D">
        <w:tc>
          <w:tcPr>
            <w:tcW w:w="5000" w:type="pct"/>
          </w:tcPr>
          <w:p w14:paraId="363E203E" w14:textId="77777777" w:rsidR="005D0379" w:rsidRPr="000C6898" w:rsidRDefault="005D0379" w:rsidP="009A059D">
            <w:pPr>
              <w:widowControl w:val="0"/>
              <w:autoSpaceDE w:val="0"/>
              <w:autoSpaceDN w:val="0"/>
              <w:adjustRightInd w:val="0"/>
              <w:rPr>
                <w:rFonts w:cs="Arial"/>
                <w:szCs w:val="22"/>
              </w:rPr>
            </w:pPr>
          </w:p>
        </w:tc>
      </w:tr>
    </w:tbl>
    <w:p w14:paraId="100773E9"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5D0379" w:rsidRPr="000C6898" w14:paraId="6DD77BD9" w14:textId="77777777" w:rsidTr="009A059D">
        <w:tc>
          <w:tcPr>
            <w:tcW w:w="5000" w:type="pct"/>
          </w:tcPr>
          <w:p w14:paraId="08F65996" w14:textId="77777777" w:rsidR="005D0379" w:rsidRPr="000C6898" w:rsidRDefault="005D0379" w:rsidP="009A059D">
            <w:pPr>
              <w:widowControl w:val="0"/>
              <w:autoSpaceDE w:val="0"/>
              <w:autoSpaceDN w:val="0"/>
              <w:adjustRightInd w:val="0"/>
              <w:rPr>
                <w:rFonts w:cs="Arial"/>
                <w:szCs w:val="22"/>
              </w:rPr>
            </w:pPr>
          </w:p>
        </w:tc>
      </w:tr>
    </w:tbl>
    <w:p w14:paraId="7EB7220C"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5D0379" w:rsidRPr="000C6898" w14:paraId="32CDA721" w14:textId="77777777" w:rsidTr="009A059D">
        <w:tc>
          <w:tcPr>
            <w:tcW w:w="5000" w:type="pct"/>
          </w:tcPr>
          <w:p w14:paraId="52A22E0E" w14:textId="77777777" w:rsidR="005D0379" w:rsidRPr="000C6898" w:rsidRDefault="005D0379" w:rsidP="009A059D">
            <w:pPr>
              <w:widowControl w:val="0"/>
              <w:autoSpaceDE w:val="0"/>
              <w:autoSpaceDN w:val="0"/>
              <w:adjustRightInd w:val="0"/>
              <w:rPr>
                <w:rFonts w:cs="Arial"/>
                <w:szCs w:val="22"/>
              </w:rPr>
            </w:pPr>
          </w:p>
        </w:tc>
      </w:tr>
    </w:tbl>
    <w:p w14:paraId="169160E0"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5D0379" w:rsidRPr="000C6898" w14:paraId="085A2B5E" w14:textId="77777777" w:rsidTr="009A059D">
        <w:tc>
          <w:tcPr>
            <w:tcW w:w="5000" w:type="pct"/>
          </w:tcPr>
          <w:p w14:paraId="623E3A94" w14:textId="77777777" w:rsidR="005D0379" w:rsidRPr="000C6898" w:rsidRDefault="005D0379" w:rsidP="009A059D">
            <w:pPr>
              <w:widowControl w:val="0"/>
              <w:autoSpaceDE w:val="0"/>
              <w:autoSpaceDN w:val="0"/>
              <w:adjustRightInd w:val="0"/>
              <w:rPr>
                <w:rFonts w:cs="Arial"/>
                <w:szCs w:val="22"/>
              </w:rPr>
            </w:pPr>
          </w:p>
        </w:tc>
      </w:tr>
    </w:tbl>
    <w:p w14:paraId="063E6256"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5D0379" w:rsidRPr="000C6898" w14:paraId="505813AF" w14:textId="77777777" w:rsidTr="009A059D">
        <w:tc>
          <w:tcPr>
            <w:tcW w:w="5000" w:type="pct"/>
          </w:tcPr>
          <w:p w14:paraId="224F1EAA" w14:textId="77777777" w:rsidR="005D0379" w:rsidRPr="000C6898" w:rsidRDefault="005D0379" w:rsidP="009A059D">
            <w:pPr>
              <w:widowControl w:val="0"/>
              <w:autoSpaceDE w:val="0"/>
              <w:autoSpaceDN w:val="0"/>
              <w:adjustRightInd w:val="0"/>
              <w:rPr>
                <w:rFonts w:cs="Arial"/>
                <w:szCs w:val="22"/>
              </w:rPr>
            </w:pPr>
          </w:p>
        </w:tc>
      </w:tr>
    </w:tbl>
    <w:p w14:paraId="5DF7F5B1" w14:textId="77777777" w:rsidR="005D0379" w:rsidRPr="000C6898" w:rsidRDefault="005D0379" w:rsidP="005D0379">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5D0379" w:rsidRPr="000C6898" w14:paraId="752A5CFC" w14:textId="77777777" w:rsidTr="009A059D">
        <w:tc>
          <w:tcPr>
            <w:tcW w:w="5000" w:type="pct"/>
          </w:tcPr>
          <w:p w14:paraId="0C996E55" w14:textId="77777777" w:rsidR="005D0379" w:rsidRPr="000C6898" w:rsidRDefault="005D0379" w:rsidP="009A059D">
            <w:pPr>
              <w:widowControl w:val="0"/>
              <w:autoSpaceDE w:val="0"/>
              <w:autoSpaceDN w:val="0"/>
              <w:adjustRightInd w:val="0"/>
              <w:rPr>
                <w:rFonts w:cs="Arial"/>
                <w:szCs w:val="22"/>
              </w:rPr>
            </w:pPr>
          </w:p>
        </w:tc>
      </w:tr>
    </w:tbl>
    <w:p w14:paraId="753E32E5" w14:textId="77777777" w:rsidR="00CB7EC1" w:rsidRDefault="00CB7EC1" w:rsidP="008C3B06"/>
    <w:p w14:paraId="03144255" w14:textId="68D85667" w:rsidR="00790897" w:rsidRDefault="00790897" w:rsidP="00E67956">
      <w:pPr>
        <w:pStyle w:val="Heading3"/>
      </w:pPr>
      <w:r>
        <w:t xml:space="preserve">Table1: </w:t>
      </w:r>
      <w:r w:rsidR="00832795">
        <w:t xml:space="preserve">Agricultural </w:t>
      </w:r>
      <w:r>
        <w:t>Landowner Engagement (Inputs)</w:t>
      </w:r>
    </w:p>
    <w:tbl>
      <w:tblPr>
        <w:tblStyle w:val="TableGrid"/>
        <w:tblW w:w="0" w:type="auto"/>
        <w:tblLook w:val="04A0" w:firstRow="1" w:lastRow="0" w:firstColumn="1" w:lastColumn="0" w:noHBand="0" w:noVBand="1"/>
      </w:tblPr>
      <w:tblGrid>
        <w:gridCol w:w="1098"/>
        <w:gridCol w:w="1501"/>
        <w:gridCol w:w="3285"/>
        <w:gridCol w:w="1942"/>
        <w:gridCol w:w="2244"/>
      </w:tblGrid>
      <w:tr w:rsidR="00104735" w:rsidRPr="000717C7" w14:paraId="50415AE0" w14:textId="77777777" w:rsidTr="1565B698">
        <w:trPr>
          <w:trHeight w:val="1061"/>
        </w:trPr>
        <w:tc>
          <w:tcPr>
            <w:tcW w:w="1106" w:type="dxa"/>
          </w:tcPr>
          <w:p w14:paraId="2AA62604" w14:textId="77777777" w:rsidR="00104735" w:rsidRPr="000717C7" w:rsidRDefault="00104735" w:rsidP="00560E44">
            <w:pPr>
              <w:pStyle w:val="Heading3"/>
              <w:jc w:val="center"/>
              <w:rPr>
                <w:b w:val="0"/>
                <w:bCs/>
                <w:color w:val="000000" w:themeColor="text1"/>
              </w:rPr>
            </w:pPr>
            <w:r w:rsidRPr="000717C7">
              <w:rPr>
                <w:b w:val="0"/>
                <w:bCs/>
                <w:color w:val="000000" w:themeColor="text1"/>
              </w:rPr>
              <w:t>Quarter #</w:t>
            </w:r>
          </w:p>
        </w:tc>
        <w:tc>
          <w:tcPr>
            <w:tcW w:w="1319" w:type="dxa"/>
          </w:tcPr>
          <w:p w14:paraId="1B81F966" w14:textId="3AB85EA2" w:rsidR="00104735" w:rsidRPr="000717C7" w:rsidRDefault="002B0DA1" w:rsidP="00560E44">
            <w:pPr>
              <w:pStyle w:val="Heading3"/>
              <w:rPr>
                <w:b w:val="0"/>
                <w:bCs/>
                <w:color w:val="000000" w:themeColor="text1"/>
              </w:rPr>
            </w:pPr>
            <w:r>
              <w:rPr>
                <w:b w:val="0"/>
                <w:bCs/>
                <w:color w:val="000000" w:themeColor="text1"/>
              </w:rPr>
              <w:t>Management Area</w:t>
            </w:r>
          </w:p>
        </w:tc>
        <w:tc>
          <w:tcPr>
            <w:tcW w:w="3374" w:type="dxa"/>
          </w:tcPr>
          <w:p w14:paraId="430D29EA" w14:textId="1F0091DC" w:rsidR="00104735" w:rsidRPr="000717C7" w:rsidRDefault="00104735" w:rsidP="45FF1FAB">
            <w:pPr>
              <w:pStyle w:val="Heading3"/>
              <w:rPr>
                <w:b w:val="0"/>
                <w:color w:val="000000" w:themeColor="text1"/>
              </w:rPr>
            </w:pPr>
            <w:r w:rsidRPr="1565B698">
              <w:rPr>
                <w:b w:val="0"/>
                <w:color w:val="000000" w:themeColor="text1"/>
              </w:rPr>
              <w:t># of events that actively engage</w:t>
            </w:r>
            <w:r w:rsidR="30A4D2DF" w:rsidRPr="1565B698">
              <w:rPr>
                <w:b w:val="0"/>
                <w:color w:val="000000" w:themeColor="text1"/>
              </w:rPr>
              <w:t xml:space="preserve"> ag</w:t>
            </w:r>
            <w:r w:rsidR="7DE3C945" w:rsidRPr="1565B698">
              <w:rPr>
                <w:b w:val="0"/>
                <w:color w:val="000000" w:themeColor="text1"/>
              </w:rPr>
              <w:t>ricultural</w:t>
            </w:r>
            <w:r w:rsidRPr="1565B698">
              <w:rPr>
                <w:b w:val="0"/>
                <w:color w:val="000000" w:themeColor="text1"/>
              </w:rPr>
              <w:t xml:space="preserve"> landowners</w:t>
            </w:r>
            <w:r w:rsidR="30A4D2DF" w:rsidRPr="1565B698">
              <w:rPr>
                <w:b w:val="0"/>
                <w:color w:val="000000" w:themeColor="text1"/>
              </w:rPr>
              <w:t xml:space="preserve"> in AgWQ</w:t>
            </w:r>
            <w:r w:rsidRPr="1565B698">
              <w:rPr>
                <w:b w:val="0"/>
                <w:color w:val="000000" w:themeColor="text1"/>
              </w:rPr>
              <w:t xml:space="preserve"> (workshops, demonstrations, tours)</w:t>
            </w:r>
          </w:p>
        </w:tc>
        <w:tc>
          <w:tcPr>
            <w:tcW w:w="1974" w:type="dxa"/>
          </w:tcPr>
          <w:p w14:paraId="6B0DD444" w14:textId="3FCEDE84" w:rsidR="00104735" w:rsidRPr="000717C7" w:rsidRDefault="00104735" w:rsidP="1565B698">
            <w:pPr>
              <w:pStyle w:val="Heading3"/>
              <w:rPr>
                <w:b w:val="0"/>
                <w:color w:val="000000" w:themeColor="text1"/>
              </w:rPr>
            </w:pPr>
            <w:r w:rsidRPr="1565B698">
              <w:rPr>
                <w:b w:val="0"/>
                <w:color w:val="000000" w:themeColor="text1"/>
              </w:rPr>
              <w:t># of ag</w:t>
            </w:r>
            <w:r w:rsidR="396A1ABB" w:rsidRPr="1565B698">
              <w:rPr>
                <w:b w:val="0"/>
                <w:color w:val="000000" w:themeColor="text1"/>
              </w:rPr>
              <w:t>ricultural</w:t>
            </w:r>
            <w:r w:rsidRPr="1565B698">
              <w:rPr>
                <w:b w:val="0"/>
                <w:color w:val="000000" w:themeColor="text1"/>
              </w:rPr>
              <w:t xml:space="preserve"> landowners participating in active events</w:t>
            </w:r>
          </w:p>
        </w:tc>
        <w:tc>
          <w:tcPr>
            <w:tcW w:w="2297" w:type="dxa"/>
          </w:tcPr>
          <w:p w14:paraId="0C9521E1" w14:textId="6D9B895A" w:rsidR="00104735" w:rsidRPr="000717C7" w:rsidRDefault="00104735" w:rsidP="1565B698">
            <w:pPr>
              <w:pStyle w:val="Heading3"/>
              <w:rPr>
                <w:b w:val="0"/>
                <w:color w:val="000000" w:themeColor="text1"/>
              </w:rPr>
            </w:pPr>
            <w:r w:rsidRPr="1565B698">
              <w:rPr>
                <w:b w:val="0"/>
                <w:color w:val="000000" w:themeColor="text1"/>
              </w:rPr>
              <w:t># of ag</w:t>
            </w:r>
            <w:r w:rsidR="29535FB3" w:rsidRPr="1565B698">
              <w:rPr>
                <w:b w:val="0"/>
                <w:color w:val="000000" w:themeColor="text1"/>
              </w:rPr>
              <w:t>ricultural</w:t>
            </w:r>
            <w:r w:rsidRPr="1565B698">
              <w:rPr>
                <w:b w:val="0"/>
                <w:color w:val="000000" w:themeColor="text1"/>
              </w:rPr>
              <w:t xml:space="preserve"> landowners provided with brochures / fact sheets / mailings, etc.</w:t>
            </w:r>
          </w:p>
        </w:tc>
      </w:tr>
      <w:tr w:rsidR="00104735" w:rsidRPr="000717C7" w14:paraId="15FFB878" w14:textId="77777777" w:rsidTr="1565B698">
        <w:tc>
          <w:tcPr>
            <w:tcW w:w="1106" w:type="dxa"/>
          </w:tcPr>
          <w:p w14:paraId="76482EAB" w14:textId="6B418149" w:rsidR="00104735" w:rsidRPr="000717C7" w:rsidRDefault="00104735" w:rsidP="00560E44">
            <w:pPr>
              <w:pStyle w:val="Heading3"/>
              <w:jc w:val="center"/>
              <w:rPr>
                <w:color w:val="000000" w:themeColor="text1"/>
              </w:rPr>
            </w:pPr>
            <w:r w:rsidRPr="000717C7">
              <w:rPr>
                <w:color w:val="000000" w:themeColor="text1"/>
              </w:rPr>
              <w:t>Q1</w:t>
            </w:r>
            <w:r>
              <w:rPr>
                <w:color w:val="000000" w:themeColor="text1"/>
              </w:rPr>
              <w:t xml:space="preserve"> </w:t>
            </w:r>
          </w:p>
        </w:tc>
        <w:tc>
          <w:tcPr>
            <w:tcW w:w="1319" w:type="dxa"/>
          </w:tcPr>
          <w:p w14:paraId="7058E2CB" w14:textId="77777777" w:rsidR="00104735" w:rsidRPr="000717C7" w:rsidRDefault="00104735" w:rsidP="00560E44">
            <w:pPr>
              <w:pStyle w:val="Heading3"/>
              <w:jc w:val="center"/>
              <w:rPr>
                <w:b w:val="0"/>
                <w:bCs/>
                <w:color w:val="000000" w:themeColor="text1"/>
              </w:rPr>
            </w:pPr>
          </w:p>
        </w:tc>
        <w:tc>
          <w:tcPr>
            <w:tcW w:w="3374" w:type="dxa"/>
          </w:tcPr>
          <w:p w14:paraId="4A335A85" w14:textId="64496FF4" w:rsidR="00104735" w:rsidRPr="000717C7" w:rsidRDefault="00104735" w:rsidP="00560E44">
            <w:pPr>
              <w:pStyle w:val="Heading3"/>
              <w:jc w:val="center"/>
              <w:rPr>
                <w:b w:val="0"/>
                <w:bCs/>
                <w:color w:val="000000" w:themeColor="text1"/>
              </w:rPr>
            </w:pPr>
          </w:p>
        </w:tc>
        <w:tc>
          <w:tcPr>
            <w:tcW w:w="1974" w:type="dxa"/>
          </w:tcPr>
          <w:p w14:paraId="2F2478A9" w14:textId="77777777" w:rsidR="00104735" w:rsidRPr="000717C7" w:rsidRDefault="00104735" w:rsidP="00560E44">
            <w:pPr>
              <w:pStyle w:val="Heading3"/>
              <w:jc w:val="center"/>
              <w:rPr>
                <w:b w:val="0"/>
                <w:bCs/>
                <w:color w:val="000000" w:themeColor="text1"/>
              </w:rPr>
            </w:pPr>
          </w:p>
        </w:tc>
        <w:tc>
          <w:tcPr>
            <w:tcW w:w="2297" w:type="dxa"/>
          </w:tcPr>
          <w:p w14:paraId="2535A4CB" w14:textId="77777777" w:rsidR="00104735" w:rsidRPr="000717C7" w:rsidRDefault="00104735" w:rsidP="00560E44">
            <w:pPr>
              <w:pStyle w:val="Heading3"/>
              <w:jc w:val="center"/>
              <w:rPr>
                <w:b w:val="0"/>
                <w:bCs/>
                <w:color w:val="000000" w:themeColor="text1"/>
              </w:rPr>
            </w:pPr>
          </w:p>
        </w:tc>
      </w:tr>
      <w:tr w:rsidR="00104735" w:rsidRPr="000717C7" w14:paraId="1867083A" w14:textId="77777777" w:rsidTr="1565B698">
        <w:tc>
          <w:tcPr>
            <w:tcW w:w="1106" w:type="dxa"/>
          </w:tcPr>
          <w:p w14:paraId="0E549A54" w14:textId="77777777" w:rsidR="00104735" w:rsidRPr="000717C7" w:rsidRDefault="00104735" w:rsidP="00560E44">
            <w:pPr>
              <w:pStyle w:val="Heading3"/>
              <w:jc w:val="center"/>
              <w:rPr>
                <w:color w:val="000000" w:themeColor="text1"/>
              </w:rPr>
            </w:pPr>
            <w:r w:rsidRPr="000717C7">
              <w:rPr>
                <w:color w:val="000000" w:themeColor="text1"/>
              </w:rPr>
              <w:t>Q2</w:t>
            </w:r>
          </w:p>
        </w:tc>
        <w:tc>
          <w:tcPr>
            <w:tcW w:w="1319" w:type="dxa"/>
          </w:tcPr>
          <w:p w14:paraId="5A241EFF" w14:textId="77777777" w:rsidR="00104735" w:rsidRPr="000717C7" w:rsidRDefault="00104735" w:rsidP="00560E44">
            <w:pPr>
              <w:pStyle w:val="Heading3"/>
              <w:jc w:val="center"/>
              <w:rPr>
                <w:b w:val="0"/>
                <w:bCs/>
                <w:color w:val="000000" w:themeColor="text1"/>
              </w:rPr>
            </w:pPr>
          </w:p>
        </w:tc>
        <w:tc>
          <w:tcPr>
            <w:tcW w:w="3374" w:type="dxa"/>
          </w:tcPr>
          <w:p w14:paraId="5EB14DF9" w14:textId="1D0168F4" w:rsidR="00104735" w:rsidRPr="000717C7" w:rsidRDefault="00104735" w:rsidP="00560E44">
            <w:pPr>
              <w:pStyle w:val="Heading3"/>
              <w:jc w:val="center"/>
              <w:rPr>
                <w:b w:val="0"/>
                <w:bCs/>
                <w:color w:val="000000" w:themeColor="text1"/>
              </w:rPr>
            </w:pPr>
          </w:p>
        </w:tc>
        <w:tc>
          <w:tcPr>
            <w:tcW w:w="1974" w:type="dxa"/>
          </w:tcPr>
          <w:p w14:paraId="530931E8" w14:textId="77777777" w:rsidR="00104735" w:rsidRPr="000717C7" w:rsidRDefault="00104735" w:rsidP="00560E44">
            <w:pPr>
              <w:pStyle w:val="Heading3"/>
              <w:jc w:val="center"/>
              <w:rPr>
                <w:b w:val="0"/>
                <w:bCs/>
                <w:color w:val="000000" w:themeColor="text1"/>
              </w:rPr>
            </w:pPr>
          </w:p>
        </w:tc>
        <w:tc>
          <w:tcPr>
            <w:tcW w:w="2297" w:type="dxa"/>
          </w:tcPr>
          <w:p w14:paraId="22CC7311" w14:textId="77777777" w:rsidR="00104735" w:rsidRPr="000717C7" w:rsidRDefault="00104735" w:rsidP="00560E44">
            <w:pPr>
              <w:pStyle w:val="Heading3"/>
              <w:jc w:val="center"/>
              <w:rPr>
                <w:b w:val="0"/>
                <w:bCs/>
                <w:color w:val="000000" w:themeColor="text1"/>
              </w:rPr>
            </w:pPr>
          </w:p>
        </w:tc>
      </w:tr>
      <w:tr w:rsidR="00104735" w:rsidRPr="000717C7" w14:paraId="7A853EA4" w14:textId="77777777" w:rsidTr="1565B698">
        <w:tc>
          <w:tcPr>
            <w:tcW w:w="1106" w:type="dxa"/>
          </w:tcPr>
          <w:p w14:paraId="43B363A0" w14:textId="77777777" w:rsidR="00104735" w:rsidRPr="000717C7" w:rsidRDefault="00104735" w:rsidP="00560E44">
            <w:pPr>
              <w:pStyle w:val="Heading3"/>
              <w:jc w:val="center"/>
              <w:rPr>
                <w:color w:val="000000" w:themeColor="text1"/>
              </w:rPr>
            </w:pPr>
            <w:r w:rsidRPr="000717C7">
              <w:rPr>
                <w:color w:val="000000" w:themeColor="text1"/>
              </w:rPr>
              <w:t>Q3</w:t>
            </w:r>
          </w:p>
        </w:tc>
        <w:tc>
          <w:tcPr>
            <w:tcW w:w="1319" w:type="dxa"/>
          </w:tcPr>
          <w:p w14:paraId="66C672E0" w14:textId="77777777" w:rsidR="00104735" w:rsidRPr="000717C7" w:rsidRDefault="00104735" w:rsidP="00560E44">
            <w:pPr>
              <w:pStyle w:val="Heading3"/>
              <w:jc w:val="center"/>
              <w:rPr>
                <w:b w:val="0"/>
                <w:bCs/>
                <w:color w:val="000000" w:themeColor="text1"/>
              </w:rPr>
            </w:pPr>
          </w:p>
        </w:tc>
        <w:tc>
          <w:tcPr>
            <w:tcW w:w="3374" w:type="dxa"/>
          </w:tcPr>
          <w:p w14:paraId="5401C0B3" w14:textId="36C60BFB" w:rsidR="00104735" w:rsidRPr="000717C7" w:rsidRDefault="00104735" w:rsidP="00560E44">
            <w:pPr>
              <w:pStyle w:val="Heading3"/>
              <w:jc w:val="center"/>
              <w:rPr>
                <w:b w:val="0"/>
                <w:bCs/>
                <w:color w:val="000000" w:themeColor="text1"/>
              </w:rPr>
            </w:pPr>
          </w:p>
        </w:tc>
        <w:tc>
          <w:tcPr>
            <w:tcW w:w="1974" w:type="dxa"/>
          </w:tcPr>
          <w:p w14:paraId="624A691E" w14:textId="77777777" w:rsidR="00104735" w:rsidRPr="000717C7" w:rsidRDefault="00104735" w:rsidP="00560E44">
            <w:pPr>
              <w:pStyle w:val="Heading3"/>
              <w:jc w:val="center"/>
              <w:rPr>
                <w:b w:val="0"/>
                <w:bCs/>
                <w:color w:val="000000" w:themeColor="text1"/>
              </w:rPr>
            </w:pPr>
          </w:p>
        </w:tc>
        <w:tc>
          <w:tcPr>
            <w:tcW w:w="2297" w:type="dxa"/>
          </w:tcPr>
          <w:p w14:paraId="5BAF98C9" w14:textId="77777777" w:rsidR="00104735" w:rsidRPr="000717C7" w:rsidRDefault="00104735" w:rsidP="00560E44">
            <w:pPr>
              <w:pStyle w:val="Heading3"/>
              <w:jc w:val="center"/>
              <w:rPr>
                <w:b w:val="0"/>
                <w:bCs/>
                <w:color w:val="000000" w:themeColor="text1"/>
              </w:rPr>
            </w:pPr>
          </w:p>
        </w:tc>
      </w:tr>
      <w:tr w:rsidR="00104735" w:rsidRPr="000717C7" w14:paraId="3C2C77DE" w14:textId="77777777" w:rsidTr="1565B698">
        <w:tc>
          <w:tcPr>
            <w:tcW w:w="1106" w:type="dxa"/>
          </w:tcPr>
          <w:p w14:paraId="64C121CC" w14:textId="77777777" w:rsidR="00104735" w:rsidRPr="000717C7" w:rsidRDefault="00104735" w:rsidP="00560E44">
            <w:pPr>
              <w:pStyle w:val="Heading3"/>
              <w:jc w:val="center"/>
              <w:rPr>
                <w:color w:val="000000" w:themeColor="text1"/>
              </w:rPr>
            </w:pPr>
            <w:r w:rsidRPr="000717C7">
              <w:rPr>
                <w:color w:val="000000" w:themeColor="text1"/>
              </w:rPr>
              <w:t>Q4</w:t>
            </w:r>
          </w:p>
        </w:tc>
        <w:tc>
          <w:tcPr>
            <w:tcW w:w="1319" w:type="dxa"/>
          </w:tcPr>
          <w:p w14:paraId="21B6462E" w14:textId="77777777" w:rsidR="00104735" w:rsidRPr="000717C7" w:rsidRDefault="00104735" w:rsidP="00560E44">
            <w:pPr>
              <w:pStyle w:val="Heading3"/>
              <w:jc w:val="center"/>
              <w:rPr>
                <w:b w:val="0"/>
                <w:bCs/>
                <w:color w:val="000000" w:themeColor="text1"/>
              </w:rPr>
            </w:pPr>
          </w:p>
        </w:tc>
        <w:tc>
          <w:tcPr>
            <w:tcW w:w="3374" w:type="dxa"/>
          </w:tcPr>
          <w:p w14:paraId="603A71A3" w14:textId="6631DB48" w:rsidR="00104735" w:rsidRPr="000717C7" w:rsidRDefault="00104735" w:rsidP="00560E44">
            <w:pPr>
              <w:pStyle w:val="Heading3"/>
              <w:jc w:val="center"/>
              <w:rPr>
                <w:b w:val="0"/>
                <w:bCs/>
                <w:color w:val="000000" w:themeColor="text1"/>
              </w:rPr>
            </w:pPr>
          </w:p>
        </w:tc>
        <w:tc>
          <w:tcPr>
            <w:tcW w:w="1974" w:type="dxa"/>
          </w:tcPr>
          <w:p w14:paraId="3D2674F3" w14:textId="77777777" w:rsidR="00104735" w:rsidRPr="000717C7" w:rsidRDefault="00104735" w:rsidP="00560E44">
            <w:pPr>
              <w:pStyle w:val="Heading3"/>
              <w:jc w:val="center"/>
              <w:rPr>
                <w:b w:val="0"/>
                <w:bCs/>
                <w:color w:val="000000" w:themeColor="text1"/>
              </w:rPr>
            </w:pPr>
          </w:p>
        </w:tc>
        <w:tc>
          <w:tcPr>
            <w:tcW w:w="2297" w:type="dxa"/>
          </w:tcPr>
          <w:p w14:paraId="076155FD" w14:textId="77777777" w:rsidR="00104735" w:rsidRPr="000717C7" w:rsidRDefault="00104735" w:rsidP="00560E44">
            <w:pPr>
              <w:pStyle w:val="Heading3"/>
              <w:jc w:val="center"/>
              <w:rPr>
                <w:b w:val="0"/>
                <w:bCs/>
                <w:color w:val="000000" w:themeColor="text1"/>
              </w:rPr>
            </w:pPr>
          </w:p>
        </w:tc>
      </w:tr>
      <w:tr w:rsidR="00104735" w:rsidRPr="000717C7" w14:paraId="2EE6EDCC" w14:textId="77777777" w:rsidTr="1565B698">
        <w:tc>
          <w:tcPr>
            <w:tcW w:w="1106" w:type="dxa"/>
          </w:tcPr>
          <w:p w14:paraId="10FF58E4" w14:textId="77777777" w:rsidR="00104735" w:rsidRPr="000717C7" w:rsidRDefault="00104735" w:rsidP="00560E44">
            <w:pPr>
              <w:pStyle w:val="Heading3"/>
              <w:jc w:val="center"/>
              <w:rPr>
                <w:color w:val="000000" w:themeColor="text1"/>
              </w:rPr>
            </w:pPr>
            <w:r w:rsidRPr="000717C7">
              <w:rPr>
                <w:color w:val="000000" w:themeColor="text1"/>
              </w:rPr>
              <w:t>Q5</w:t>
            </w:r>
          </w:p>
        </w:tc>
        <w:tc>
          <w:tcPr>
            <w:tcW w:w="1319" w:type="dxa"/>
          </w:tcPr>
          <w:p w14:paraId="1F33BE1A" w14:textId="77777777" w:rsidR="00104735" w:rsidRPr="000717C7" w:rsidRDefault="00104735" w:rsidP="00560E44">
            <w:pPr>
              <w:pStyle w:val="Heading3"/>
              <w:jc w:val="center"/>
              <w:rPr>
                <w:b w:val="0"/>
                <w:bCs/>
                <w:color w:val="000000" w:themeColor="text1"/>
              </w:rPr>
            </w:pPr>
          </w:p>
        </w:tc>
        <w:tc>
          <w:tcPr>
            <w:tcW w:w="3374" w:type="dxa"/>
          </w:tcPr>
          <w:p w14:paraId="2F01E31E" w14:textId="68AF1133" w:rsidR="00104735" w:rsidRPr="000717C7" w:rsidRDefault="00104735" w:rsidP="00560E44">
            <w:pPr>
              <w:pStyle w:val="Heading3"/>
              <w:jc w:val="center"/>
              <w:rPr>
                <w:b w:val="0"/>
                <w:bCs/>
                <w:color w:val="000000" w:themeColor="text1"/>
              </w:rPr>
            </w:pPr>
          </w:p>
        </w:tc>
        <w:tc>
          <w:tcPr>
            <w:tcW w:w="1974" w:type="dxa"/>
          </w:tcPr>
          <w:p w14:paraId="7672C9E4" w14:textId="77777777" w:rsidR="00104735" w:rsidRPr="000717C7" w:rsidRDefault="00104735" w:rsidP="00560E44">
            <w:pPr>
              <w:pStyle w:val="Heading3"/>
              <w:jc w:val="center"/>
              <w:rPr>
                <w:b w:val="0"/>
                <w:bCs/>
                <w:color w:val="000000" w:themeColor="text1"/>
              </w:rPr>
            </w:pPr>
          </w:p>
        </w:tc>
        <w:tc>
          <w:tcPr>
            <w:tcW w:w="2297" w:type="dxa"/>
          </w:tcPr>
          <w:p w14:paraId="2CB8216C" w14:textId="77777777" w:rsidR="00104735" w:rsidRPr="000717C7" w:rsidRDefault="00104735" w:rsidP="00560E44">
            <w:pPr>
              <w:pStyle w:val="Heading3"/>
              <w:jc w:val="center"/>
              <w:rPr>
                <w:b w:val="0"/>
                <w:bCs/>
                <w:color w:val="000000" w:themeColor="text1"/>
              </w:rPr>
            </w:pPr>
          </w:p>
        </w:tc>
      </w:tr>
      <w:tr w:rsidR="00104735" w:rsidRPr="000717C7" w14:paraId="327644CD" w14:textId="77777777" w:rsidTr="1565B698">
        <w:tc>
          <w:tcPr>
            <w:tcW w:w="1106" w:type="dxa"/>
          </w:tcPr>
          <w:p w14:paraId="6C3D8279" w14:textId="77777777" w:rsidR="00104735" w:rsidRPr="000717C7" w:rsidRDefault="00104735" w:rsidP="00560E44">
            <w:pPr>
              <w:pStyle w:val="Heading3"/>
              <w:jc w:val="center"/>
              <w:rPr>
                <w:color w:val="000000" w:themeColor="text1"/>
              </w:rPr>
            </w:pPr>
            <w:r w:rsidRPr="000717C7">
              <w:rPr>
                <w:color w:val="000000" w:themeColor="text1"/>
              </w:rPr>
              <w:t>Q6</w:t>
            </w:r>
          </w:p>
        </w:tc>
        <w:tc>
          <w:tcPr>
            <w:tcW w:w="1319" w:type="dxa"/>
          </w:tcPr>
          <w:p w14:paraId="5CCFE858" w14:textId="77777777" w:rsidR="00104735" w:rsidRPr="000717C7" w:rsidRDefault="00104735" w:rsidP="00560E44">
            <w:pPr>
              <w:pStyle w:val="Heading3"/>
              <w:jc w:val="center"/>
              <w:rPr>
                <w:b w:val="0"/>
                <w:bCs/>
                <w:color w:val="000000" w:themeColor="text1"/>
              </w:rPr>
            </w:pPr>
          </w:p>
        </w:tc>
        <w:tc>
          <w:tcPr>
            <w:tcW w:w="3374" w:type="dxa"/>
          </w:tcPr>
          <w:p w14:paraId="0EC35438" w14:textId="1F10A67E" w:rsidR="00104735" w:rsidRPr="000717C7" w:rsidRDefault="00104735" w:rsidP="00560E44">
            <w:pPr>
              <w:pStyle w:val="Heading3"/>
              <w:jc w:val="center"/>
              <w:rPr>
                <w:b w:val="0"/>
                <w:bCs/>
                <w:color w:val="000000" w:themeColor="text1"/>
              </w:rPr>
            </w:pPr>
          </w:p>
        </w:tc>
        <w:tc>
          <w:tcPr>
            <w:tcW w:w="1974" w:type="dxa"/>
          </w:tcPr>
          <w:p w14:paraId="7682B059" w14:textId="77777777" w:rsidR="00104735" w:rsidRPr="000717C7" w:rsidRDefault="00104735" w:rsidP="00560E44">
            <w:pPr>
              <w:pStyle w:val="Heading3"/>
              <w:jc w:val="center"/>
              <w:rPr>
                <w:b w:val="0"/>
                <w:bCs/>
                <w:color w:val="000000" w:themeColor="text1"/>
              </w:rPr>
            </w:pPr>
          </w:p>
        </w:tc>
        <w:tc>
          <w:tcPr>
            <w:tcW w:w="2297" w:type="dxa"/>
          </w:tcPr>
          <w:p w14:paraId="0EB43587" w14:textId="77777777" w:rsidR="00104735" w:rsidRPr="000717C7" w:rsidRDefault="00104735" w:rsidP="00560E44">
            <w:pPr>
              <w:pStyle w:val="Heading3"/>
              <w:jc w:val="center"/>
              <w:rPr>
                <w:b w:val="0"/>
                <w:bCs/>
                <w:color w:val="000000" w:themeColor="text1"/>
              </w:rPr>
            </w:pPr>
          </w:p>
        </w:tc>
      </w:tr>
      <w:tr w:rsidR="00104735" w:rsidRPr="000717C7" w14:paraId="30CA4274" w14:textId="77777777" w:rsidTr="1565B698">
        <w:tc>
          <w:tcPr>
            <w:tcW w:w="1106" w:type="dxa"/>
          </w:tcPr>
          <w:p w14:paraId="7E3A2E42" w14:textId="77777777" w:rsidR="00104735" w:rsidRPr="000717C7" w:rsidRDefault="00104735" w:rsidP="00560E44">
            <w:pPr>
              <w:pStyle w:val="Heading3"/>
              <w:jc w:val="center"/>
              <w:rPr>
                <w:color w:val="000000" w:themeColor="text1"/>
              </w:rPr>
            </w:pPr>
            <w:r w:rsidRPr="000717C7">
              <w:rPr>
                <w:color w:val="000000" w:themeColor="text1"/>
              </w:rPr>
              <w:t>Q7</w:t>
            </w:r>
          </w:p>
        </w:tc>
        <w:tc>
          <w:tcPr>
            <w:tcW w:w="1319" w:type="dxa"/>
          </w:tcPr>
          <w:p w14:paraId="47485AB0" w14:textId="77777777" w:rsidR="00104735" w:rsidRPr="000717C7" w:rsidRDefault="00104735" w:rsidP="00560E44">
            <w:pPr>
              <w:pStyle w:val="Heading3"/>
              <w:jc w:val="center"/>
              <w:rPr>
                <w:b w:val="0"/>
                <w:bCs/>
                <w:color w:val="000000" w:themeColor="text1"/>
              </w:rPr>
            </w:pPr>
          </w:p>
        </w:tc>
        <w:tc>
          <w:tcPr>
            <w:tcW w:w="3374" w:type="dxa"/>
          </w:tcPr>
          <w:p w14:paraId="190D8640" w14:textId="2F115721" w:rsidR="00104735" w:rsidRPr="000717C7" w:rsidRDefault="00104735" w:rsidP="00560E44">
            <w:pPr>
              <w:pStyle w:val="Heading3"/>
              <w:jc w:val="center"/>
              <w:rPr>
                <w:b w:val="0"/>
                <w:bCs/>
                <w:color w:val="000000" w:themeColor="text1"/>
              </w:rPr>
            </w:pPr>
          </w:p>
        </w:tc>
        <w:tc>
          <w:tcPr>
            <w:tcW w:w="1974" w:type="dxa"/>
          </w:tcPr>
          <w:p w14:paraId="36E40ADC" w14:textId="77777777" w:rsidR="00104735" w:rsidRPr="000717C7" w:rsidRDefault="00104735" w:rsidP="00560E44">
            <w:pPr>
              <w:pStyle w:val="Heading3"/>
              <w:jc w:val="center"/>
              <w:rPr>
                <w:b w:val="0"/>
                <w:bCs/>
                <w:color w:val="000000" w:themeColor="text1"/>
              </w:rPr>
            </w:pPr>
          </w:p>
        </w:tc>
        <w:tc>
          <w:tcPr>
            <w:tcW w:w="2297" w:type="dxa"/>
          </w:tcPr>
          <w:p w14:paraId="658169F1" w14:textId="77777777" w:rsidR="00104735" w:rsidRPr="000717C7" w:rsidRDefault="00104735" w:rsidP="00560E44">
            <w:pPr>
              <w:pStyle w:val="Heading3"/>
              <w:jc w:val="center"/>
              <w:rPr>
                <w:b w:val="0"/>
                <w:bCs/>
                <w:color w:val="000000" w:themeColor="text1"/>
              </w:rPr>
            </w:pPr>
          </w:p>
        </w:tc>
      </w:tr>
      <w:tr w:rsidR="00104735" w:rsidRPr="000717C7" w14:paraId="5036720E" w14:textId="77777777" w:rsidTr="1565B698">
        <w:tc>
          <w:tcPr>
            <w:tcW w:w="1106" w:type="dxa"/>
          </w:tcPr>
          <w:p w14:paraId="5A64384D" w14:textId="77777777" w:rsidR="00104735" w:rsidRPr="000717C7" w:rsidRDefault="00104735" w:rsidP="00560E44">
            <w:pPr>
              <w:pStyle w:val="Heading3"/>
              <w:jc w:val="center"/>
              <w:rPr>
                <w:color w:val="000000" w:themeColor="text1"/>
              </w:rPr>
            </w:pPr>
            <w:r w:rsidRPr="000717C7">
              <w:rPr>
                <w:color w:val="000000" w:themeColor="text1"/>
              </w:rPr>
              <w:t>Q8</w:t>
            </w:r>
          </w:p>
        </w:tc>
        <w:tc>
          <w:tcPr>
            <w:tcW w:w="1319" w:type="dxa"/>
          </w:tcPr>
          <w:p w14:paraId="5534CB0A" w14:textId="77777777" w:rsidR="00104735" w:rsidRPr="000717C7" w:rsidRDefault="00104735" w:rsidP="00560E44">
            <w:pPr>
              <w:pStyle w:val="Heading3"/>
              <w:jc w:val="center"/>
              <w:rPr>
                <w:b w:val="0"/>
                <w:bCs/>
                <w:color w:val="000000" w:themeColor="text1"/>
              </w:rPr>
            </w:pPr>
          </w:p>
        </w:tc>
        <w:tc>
          <w:tcPr>
            <w:tcW w:w="3374" w:type="dxa"/>
          </w:tcPr>
          <w:p w14:paraId="51D0CBD8" w14:textId="3DCBF9A4" w:rsidR="00104735" w:rsidRPr="000717C7" w:rsidRDefault="00104735" w:rsidP="00560E44">
            <w:pPr>
              <w:pStyle w:val="Heading3"/>
              <w:jc w:val="center"/>
              <w:rPr>
                <w:b w:val="0"/>
                <w:bCs/>
                <w:color w:val="000000" w:themeColor="text1"/>
              </w:rPr>
            </w:pPr>
          </w:p>
        </w:tc>
        <w:tc>
          <w:tcPr>
            <w:tcW w:w="1974" w:type="dxa"/>
          </w:tcPr>
          <w:p w14:paraId="5229108F" w14:textId="77777777" w:rsidR="00104735" w:rsidRPr="000717C7" w:rsidRDefault="00104735" w:rsidP="00560E44">
            <w:pPr>
              <w:pStyle w:val="Heading3"/>
              <w:jc w:val="center"/>
              <w:rPr>
                <w:b w:val="0"/>
                <w:bCs/>
                <w:color w:val="000000" w:themeColor="text1"/>
              </w:rPr>
            </w:pPr>
          </w:p>
        </w:tc>
        <w:tc>
          <w:tcPr>
            <w:tcW w:w="2297" w:type="dxa"/>
          </w:tcPr>
          <w:p w14:paraId="0C6D17CB" w14:textId="77777777" w:rsidR="00104735" w:rsidRPr="000717C7" w:rsidRDefault="00104735" w:rsidP="00560E44">
            <w:pPr>
              <w:pStyle w:val="Heading3"/>
              <w:jc w:val="center"/>
              <w:rPr>
                <w:b w:val="0"/>
                <w:bCs/>
                <w:color w:val="000000" w:themeColor="text1"/>
              </w:rPr>
            </w:pPr>
          </w:p>
        </w:tc>
      </w:tr>
    </w:tbl>
    <w:p w14:paraId="41B0FE42" w14:textId="2686C4F6" w:rsidR="00577F28" w:rsidRDefault="00577F28" w:rsidP="008C3B06"/>
    <w:p w14:paraId="3B415ED1" w14:textId="77777777" w:rsidR="008C0887" w:rsidRDefault="008C0887" w:rsidP="008C3B06"/>
    <w:p w14:paraId="55DF4AA6" w14:textId="1EAC7BB3" w:rsidR="008C0887" w:rsidRDefault="008C0887" w:rsidP="008C0887">
      <w:pPr>
        <w:pStyle w:val="Heading3"/>
      </w:pPr>
      <w:r>
        <w:t xml:space="preserve">Task 2: Technical Assistance for </w:t>
      </w:r>
      <w:r w:rsidR="00832795">
        <w:t xml:space="preserve">Agricultural </w:t>
      </w:r>
      <w:r>
        <w:t>Landowners (Inputs)</w:t>
      </w:r>
      <w:r w:rsidR="00104735">
        <w:t xml:space="preserve"> </w:t>
      </w:r>
    </w:p>
    <w:p w14:paraId="723FA129" w14:textId="0BD93DA4" w:rsidR="008C0887" w:rsidRDefault="008C0887" w:rsidP="008C0887">
      <w:pPr>
        <w:pStyle w:val="Heading3"/>
      </w:pPr>
    </w:p>
    <w:p w14:paraId="0E16A074" w14:textId="36F7F2CA" w:rsidR="008C0887" w:rsidRDefault="008C0887" w:rsidP="008C0887">
      <w:pPr>
        <w:rPr>
          <w:highlight w:val="yellow"/>
        </w:rPr>
      </w:pPr>
      <w:r w:rsidRPr="008C0887">
        <w:rPr>
          <w:highlight w:val="yellow"/>
        </w:rPr>
        <w:t>Estimated budget percent and funds: ______% ($__________)</w:t>
      </w:r>
    </w:p>
    <w:p w14:paraId="15162DAD" w14:textId="0DDE20EE" w:rsidR="008C0887" w:rsidRDefault="008C0887" w:rsidP="008C0887">
      <w:r>
        <w:t>Recommended: 25% - 75% of total SOW funds</w:t>
      </w:r>
    </w:p>
    <w:p w14:paraId="0EE30DC8" w14:textId="77777777" w:rsidR="008C0887" w:rsidRDefault="008C0887" w:rsidP="008C0887"/>
    <w:p w14:paraId="37947385" w14:textId="77777777" w:rsidR="008C0887" w:rsidRDefault="008C0887" w:rsidP="008C0887">
      <w:pPr>
        <w:rPr>
          <w:color w:val="FF0000"/>
        </w:rPr>
      </w:pPr>
      <w:r w:rsidRPr="008C0887">
        <w:rPr>
          <w:color w:val="FF0000"/>
        </w:rPr>
        <w:t>(The information below may be deleted if no funds are assigned to this task.)</w:t>
      </w:r>
    </w:p>
    <w:p w14:paraId="55208231" w14:textId="77777777" w:rsidR="008C0887" w:rsidRDefault="008C0887" w:rsidP="008C0887">
      <w:pPr>
        <w:rPr>
          <w:color w:val="FF0000"/>
        </w:rPr>
      </w:pPr>
    </w:p>
    <w:tbl>
      <w:tblPr>
        <w:tblStyle w:val="TableGrid"/>
        <w:tblW w:w="5000" w:type="pct"/>
        <w:tblLook w:val="04A0" w:firstRow="1" w:lastRow="0" w:firstColumn="1" w:lastColumn="0" w:noHBand="0" w:noVBand="1"/>
      </w:tblPr>
      <w:tblGrid>
        <w:gridCol w:w="10070"/>
      </w:tblGrid>
      <w:tr w:rsidR="008C0887" w:rsidRPr="000C6898" w14:paraId="4757EC32" w14:textId="77777777" w:rsidTr="7BA09C09">
        <w:tc>
          <w:tcPr>
            <w:tcW w:w="5000" w:type="pct"/>
          </w:tcPr>
          <w:p w14:paraId="5B2F7993" w14:textId="6968E66B" w:rsidR="008C0887" w:rsidRPr="000C6898" w:rsidRDefault="008C0887" w:rsidP="1565B698">
            <w:pPr>
              <w:widowControl w:val="0"/>
              <w:autoSpaceDE w:val="0"/>
              <w:autoSpaceDN w:val="0"/>
              <w:adjustRightInd w:val="0"/>
              <w:rPr>
                <w:rFonts w:cs="Arial"/>
              </w:rPr>
            </w:pPr>
            <w:r w:rsidRPr="1565B698">
              <w:rPr>
                <w:rFonts w:cs="Arial"/>
              </w:rPr>
              <w:t xml:space="preserve">Task description: Provide technical assistance to </w:t>
            </w:r>
            <w:r w:rsidR="00832795" w:rsidRPr="1565B698">
              <w:rPr>
                <w:rFonts w:cs="Arial"/>
              </w:rPr>
              <w:t>ag</w:t>
            </w:r>
            <w:r w:rsidR="681DB6A8" w:rsidRPr="1565B698">
              <w:rPr>
                <w:rFonts w:cs="Arial"/>
              </w:rPr>
              <w:t>ricultural</w:t>
            </w:r>
            <w:r w:rsidR="00832795" w:rsidRPr="1565B698">
              <w:rPr>
                <w:rFonts w:cs="Arial"/>
              </w:rPr>
              <w:t xml:space="preserve"> </w:t>
            </w:r>
            <w:r w:rsidRPr="1565B698">
              <w:rPr>
                <w:rFonts w:cs="Arial"/>
              </w:rPr>
              <w:t>landowners, directly related to the specific strategies and activities in the Area Plan or the Area Rules.</w:t>
            </w:r>
          </w:p>
        </w:tc>
      </w:tr>
      <w:tr w:rsidR="008C0887" w:rsidRPr="000C6898" w14:paraId="1DB6A639" w14:textId="77777777" w:rsidTr="7BA09C09">
        <w:tc>
          <w:tcPr>
            <w:tcW w:w="5000" w:type="pct"/>
          </w:tcPr>
          <w:p w14:paraId="130D144E" w14:textId="32801BDA" w:rsidR="008C0887" w:rsidRPr="000C6898" w:rsidRDefault="008C0887" w:rsidP="009A059D">
            <w:pPr>
              <w:widowControl w:val="0"/>
              <w:autoSpaceDE w:val="0"/>
              <w:autoSpaceDN w:val="0"/>
              <w:adjustRightInd w:val="0"/>
              <w:rPr>
                <w:rFonts w:cs="Arial"/>
                <w:szCs w:val="22"/>
              </w:rPr>
            </w:pPr>
            <w:r w:rsidRPr="000C6898">
              <w:rPr>
                <w:rFonts w:cs="Arial"/>
                <w:szCs w:val="22"/>
              </w:rPr>
              <w:lastRenderedPageBreak/>
              <w:t xml:space="preserve">Describe planned SWCD activities for </w:t>
            </w:r>
            <w:r w:rsidR="005D7499">
              <w:rPr>
                <w:rFonts w:cs="Arial"/>
                <w:szCs w:val="22"/>
              </w:rPr>
              <w:t>2023-2025</w:t>
            </w:r>
            <w:r w:rsidRPr="000C6898">
              <w:rPr>
                <w:rFonts w:cs="Arial"/>
                <w:szCs w:val="22"/>
              </w:rPr>
              <w:t xml:space="preserve"> (recommended):</w:t>
            </w:r>
          </w:p>
          <w:p w14:paraId="77D0BB84" w14:textId="77777777" w:rsidR="008C0887" w:rsidRPr="000C6898" w:rsidRDefault="008C0887" w:rsidP="009A059D">
            <w:pPr>
              <w:widowControl w:val="0"/>
              <w:autoSpaceDE w:val="0"/>
              <w:autoSpaceDN w:val="0"/>
              <w:adjustRightInd w:val="0"/>
              <w:rPr>
                <w:rFonts w:cs="Arial"/>
                <w:szCs w:val="22"/>
              </w:rPr>
            </w:pPr>
          </w:p>
        </w:tc>
      </w:tr>
    </w:tbl>
    <w:p w14:paraId="51FD1CC3" w14:textId="6842D6CF" w:rsidR="7BA09C09" w:rsidRDefault="7BA09C09"/>
    <w:p w14:paraId="0313A882" w14:textId="4D0877CC" w:rsidR="008C0887" w:rsidRDefault="008C0887" w:rsidP="008C0887">
      <w:pPr>
        <w:rPr>
          <w:color w:val="FF0000"/>
        </w:rPr>
      </w:pPr>
    </w:p>
    <w:p w14:paraId="243447DD" w14:textId="162E0E28" w:rsidR="008C0887" w:rsidRDefault="171183E3" w:rsidP="1565B698">
      <w:pPr>
        <w:rPr>
          <w:rFonts w:cs="Arial"/>
        </w:rPr>
      </w:pPr>
      <w:r w:rsidRPr="025C28DD">
        <w:rPr>
          <w:rFonts w:cs="Arial"/>
          <w:u w:val="single"/>
        </w:rPr>
        <w:t xml:space="preserve">Activities </w:t>
      </w:r>
      <w:r w:rsidR="65F9142D" w:rsidRPr="025C28DD">
        <w:rPr>
          <w:rFonts w:cs="Arial"/>
          <w:u w:val="single"/>
        </w:rPr>
        <w:t>allowed</w:t>
      </w:r>
      <w:r w:rsidRPr="025C28DD">
        <w:rPr>
          <w:rFonts w:cs="Arial"/>
        </w:rPr>
        <w:t>: Consultations</w:t>
      </w:r>
      <w:r w:rsidR="00545903">
        <w:rPr>
          <w:rFonts w:cs="Arial"/>
        </w:rPr>
        <w:t>;</w:t>
      </w:r>
      <w:r w:rsidRPr="025C28DD">
        <w:rPr>
          <w:rFonts w:cs="Arial"/>
        </w:rPr>
        <w:t xml:space="preserve"> site visits</w:t>
      </w:r>
      <w:r w:rsidR="00545903">
        <w:rPr>
          <w:rFonts w:cs="Arial"/>
        </w:rPr>
        <w:t>;</w:t>
      </w:r>
      <w:r w:rsidRPr="025C28DD">
        <w:rPr>
          <w:rFonts w:cs="Arial"/>
        </w:rPr>
        <w:t xml:space="preserve"> conservation planning</w:t>
      </w:r>
      <w:r w:rsidR="00545903">
        <w:rPr>
          <w:rFonts w:cs="Arial"/>
        </w:rPr>
        <w:t>;</w:t>
      </w:r>
      <w:r w:rsidRPr="025C28DD">
        <w:rPr>
          <w:rFonts w:cs="Arial"/>
        </w:rPr>
        <w:t xml:space="preserve"> project design</w:t>
      </w:r>
      <w:r w:rsidR="00545903">
        <w:rPr>
          <w:rFonts w:cs="Arial"/>
        </w:rPr>
        <w:t>;</w:t>
      </w:r>
      <w:r w:rsidRPr="025C28DD">
        <w:rPr>
          <w:rFonts w:cs="Arial"/>
        </w:rPr>
        <w:t xml:space="preserve"> grant writing for </w:t>
      </w:r>
      <w:r w:rsidR="271577CA" w:rsidRPr="025C28DD">
        <w:rPr>
          <w:rFonts w:cs="Arial"/>
        </w:rPr>
        <w:t>ag</w:t>
      </w:r>
      <w:r w:rsidR="22F60912" w:rsidRPr="025C28DD">
        <w:rPr>
          <w:rFonts w:cs="Arial"/>
        </w:rPr>
        <w:t>ricultural</w:t>
      </w:r>
      <w:r w:rsidR="271577CA" w:rsidRPr="025C28DD">
        <w:rPr>
          <w:rFonts w:cs="Arial"/>
        </w:rPr>
        <w:t xml:space="preserve"> </w:t>
      </w:r>
      <w:r w:rsidR="65C2A227" w:rsidRPr="025C28DD">
        <w:rPr>
          <w:rFonts w:cs="Arial"/>
        </w:rPr>
        <w:t xml:space="preserve">landowner </w:t>
      </w:r>
      <w:r w:rsidRPr="025C28DD">
        <w:rPr>
          <w:rFonts w:cs="Arial"/>
        </w:rPr>
        <w:t>projects</w:t>
      </w:r>
      <w:r w:rsidR="00545903">
        <w:rPr>
          <w:rFonts w:cs="Arial"/>
        </w:rPr>
        <w:t>;</w:t>
      </w:r>
      <w:r w:rsidRPr="025C28DD">
        <w:rPr>
          <w:rFonts w:cs="Arial"/>
        </w:rPr>
        <w:t xml:space="preserve"> </w:t>
      </w:r>
      <w:r w:rsidR="27D6A0F5" w:rsidRPr="025C28DD">
        <w:rPr>
          <w:rFonts w:cs="Arial"/>
        </w:rPr>
        <w:t xml:space="preserve">staff time to </w:t>
      </w:r>
      <w:r w:rsidRPr="025C28DD">
        <w:rPr>
          <w:rFonts w:cs="Arial"/>
        </w:rPr>
        <w:t>implemen</w:t>
      </w:r>
      <w:r w:rsidR="00B413B1">
        <w:rPr>
          <w:rFonts w:cs="Arial"/>
        </w:rPr>
        <w:t>t</w:t>
      </w:r>
      <w:r w:rsidRPr="025C28DD">
        <w:rPr>
          <w:rFonts w:cs="Arial"/>
        </w:rPr>
        <w:t xml:space="preserve"> </w:t>
      </w:r>
      <w:r w:rsidR="0010AB64" w:rsidRPr="025C28DD">
        <w:rPr>
          <w:rFonts w:cs="Arial"/>
        </w:rPr>
        <w:t xml:space="preserve">landowner </w:t>
      </w:r>
      <w:r w:rsidRPr="025C28DD">
        <w:rPr>
          <w:rFonts w:cs="Arial"/>
        </w:rPr>
        <w:t>conservation practices</w:t>
      </w:r>
      <w:r w:rsidR="00545903">
        <w:rPr>
          <w:rFonts w:cs="Arial"/>
        </w:rPr>
        <w:t>;</w:t>
      </w:r>
      <w:r w:rsidRPr="025C28DD">
        <w:rPr>
          <w:rFonts w:cs="Arial"/>
        </w:rPr>
        <w:t xml:space="preserve"> compliance site visits with ODA</w:t>
      </w:r>
      <w:r w:rsidR="00545903">
        <w:rPr>
          <w:rFonts w:cs="Arial"/>
        </w:rPr>
        <w:t>;</w:t>
      </w:r>
      <w:r w:rsidRPr="025C28DD">
        <w:rPr>
          <w:rFonts w:cs="Arial"/>
        </w:rPr>
        <w:t xml:space="preserve"> and project management/inspection/verification not covered in other grant agreements. Project implementation must have </w:t>
      </w:r>
      <w:r w:rsidR="797D2C8F" w:rsidRPr="025C28DD">
        <w:rPr>
          <w:rFonts w:cs="Arial"/>
        </w:rPr>
        <w:t xml:space="preserve">a </w:t>
      </w:r>
      <w:r w:rsidRPr="025C28DD">
        <w:rPr>
          <w:rFonts w:cs="Arial"/>
        </w:rPr>
        <w:t xml:space="preserve">strong connection to ag water quality (e.g., riparian restoration and associated weed </w:t>
      </w:r>
      <w:r w:rsidR="6D1DA67C" w:rsidRPr="025C28DD">
        <w:rPr>
          <w:rFonts w:cs="Arial"/>
        </w:rPr>
        <w:t>control</w:t>
      </w:r>
      <w:r w:rsidR="00157042">
        <w:rPr>
          <w:rFonts w:cs="Arial"/>
        </w:rPr>
        <w:t>,</w:t>
      </w:r>
      <w:r w:rsidRPr="025C28DD">
        <w:rPr>
          <w:rFonts w:cs="Arial"/>
        </w:rPr>
        <w:t xml:space="preserve"> irrigation efficiency</w:t>
      </w:r>
      <w:r w:rsidR="00157042">
        <w:rPr>
          <w:rFonts w:cs="Arial"/>
        </w:rPr>
        <w:t>,</w:t>
      </w:r>
      <w:r w:rsidRPr="025C28DD">
        <w:rPr>
          <w:rFonts w:cs="Arial"/>
        </w:rPr>
        <w:t xml:space="preserve"> pasture management</w:t>
      </w:r>
      <w:r w:rsidR="00157042">
        <w:rPr>
          <w:rFonts w:cs="Arial"/>
        </w:rPr>
        <w:t>,</w:t>
      </w:r>
      <w:r w:rsidRPr="025C28DD">
        <w:rPr>
          <w:rFonts w:cs="Arial"/>
        </w:rPr>
        <w:t xml:space="preserve"> manure management</w:t>
      </w:r>
      <w:r w:rsidR="00157042">
        <w:rPr>
          <w:rFonts w:cs="Arial"/>
        </w:rPr>
        <w:t>,</w:t>
      </w:r>
      <w:r w:rsidRPr="025C28DD">
        <w:rPr>
          <w:rFonts w:cs="Arial"/>
        </w:rPr>
        <w:t xml:space="preserve"> cover crops</w:t>
      </w:r>
      <w:r w:rsidR="00157042">
        <w:rPr>
          <w:rFonts w:cs="Arial"/>
        </w:rPr>
        <w:t>,</w:t>
      </w:r>
      <w:r w:rsidRPr="025C28DD">
        <w:rPr>
          <w:rFonts w:cs="Arial"/>
        </w:rPr>
        <w:t xml:space="preserve"> soil health</w:t>
      </w:r>
      <w:r w:rsidR="00157042">
        <w:rPr>
          <w:rFonts w:cs="Arial"/>
        </w:rPr>
        <w:t>,</w:t>
      </w:r>
      <w:r w:rsidR="32D622DB" w:rsidRPr="025C28DD">
        <w:rPr>
          <w:rFonts w:cs="Arial"/>
        </w:rPr>
        <w:t xml:space="preserve"> post-fire erosion or riparian work on ag lands</w:t>
      </w:r>
      <w:r w:rsidR="00157042">
        <w:rPr>
          <w:rFonts w:cs="Arial"/>
        </w:rPr>
        <w:t>,</w:t>
      </w:r>
      <w:r w:rsidR="3937E04E" w:rsidRPr="025C28DD">
        <w:rPr>
          <w:rFonts w:cs="Arial"/>
        </w:rPr>
        <w:t xml:space="preserve"> beaver restoration / beaver dam analogs</w:t>
      </w:r>
      <w:r w:rsidRPr="025C28DD">
        <w:rPr>
          <w:rFonts w:cs="Arial"/>
        </w:rPr>
        <w:t>)</w:t>
      </w:r>
      <w:r w:rsidR="00545903">
        <w:rPr>
          <w:rFonts w:cs="Arial"/>
        </w:rPr>
        <w:t>;</w:t>
      </w:r>
      <w:r w:rsidRPr="025C28DD">
        <w:rPr>
          <w:rFonts w:cs="Arial"/>
        </w:rPr>
        <w:t xml:space="preserve"> </w:t>
      </w:r>
      <w:r w:rsidR="00545903">
        <w:rPr>
          <w:rFonts w:cs="Arial"/>
        </w:rPr>
        <w:t>o</w:t>
      </w:r>
      <w:r w:rsidRPr="025C28DD">
        <w:rPr>
          <w:rFonts w:cs="Arial"/>
        </w:rPr>
        <w:t>n-site training for volunteers who are helping with project implementation (e.g.</w:t>
      </w:r>
      <w:r w:rsidR="4E6642E8" w:rsidRPr="025C28DD">
        <w:rPr>
          <w:rFonts w:cs="Arial"/>
        </w:rPr>
        <w:t>,</w:t>
      </w:r>
      <w:r w:rsidRPr="025C28DD">
        <w:rPr>
          <w:rFonts w:cs="Arial"/>
        </w:rPr>
        <w:t xml:space="preserve"> riparian planting).</w:t>
      </w:r>
      <w:r w:rsidR="6CF16840" w:rsidRPr="025C28DD">
        <w:rPr>
          <w:rFonts w:cs="Arial"/>
        </w:rPr>
        <w:t xml:space="preserve"> Refer to Area Plan for additional activities.</w:t>
      </w:r>
    </w:p>
    <w:p w14:paraId="04B5AB74" w14:textId="77777777" w:rsidR="00C23A4F" w:rsidRDefault="00C23A4F" w:rsidP="008C0887">
      <w:pPr>
        <w:rPr>
          <w:rFonts w:cs="Arial"/>
          <w:szCs w:val="22"/>
        </w:rPr>
      </w:pPr>
    </w:p>
    <w:p w14:paraId="487F342B" w14:textId="22B1FE97" w:rsidR="00C23A4F" w:rsidRDefault="00C23A4F" w:rsidP="00C23A4F">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xml:space="preserve">: Projects with no/weak connection to ag water quality (e.g., weed </w:t>
      </w:r>
      <w:r w:rsidR="006F7B9E">
        <w:rPr>
          <w:rFonts w:cs="Arial"/>
          <w:szCs w:val="22"/>
        </w:rPr>
        <w:t>control</w:t>
      </w:r>
      <w:r w:rsidR="006F7B9E" w:rsidRPr="000C6898">
        <w:rPr>
          <w:rFonts w:cs="Arial"/>
          <w:szCs w:val="22"/>
        </w:rPr>
        <w:t xml:space="preserve"> </w:t>
      </w:r>
      <w:r w:rsidRPr="000C6898">
        <w:rPr>
          <w:rFonts w:cs="Arial"/>
          <w:szCs w:val="22"/>
        </w:rPr>
        <w:t xml:space="preserve">that is </w:t>
      </w:r>
      <w:r w:rsidR="00162274">
        <w:rPr>
          <w:rFonts w:cs="Arial"/>
          <w:szCs w:val="22"/>
        </w:rPr>
        <w:t>on non</w:t>
      </w:r>
      <w:r w:rsidR="00FF6C39">
        <w:rPr>
          <w:rFonts w:cs="Arial"/>
          <w:szCs w:val="22"/>
        </w:rPr>
        <w:t>-</w:t>
      </w:r>
      <w:r w:rsidR="00162274">
        <w:rPr>
          <w:rFonts w:cs="Arial"/>
          <w:szCs w:val="22"/>
        </w:rPr>
        <w:t>agricultural lands</w:t>
      </w:r>
      <w:r w:rsidR="00545903">
        <w:rPr>
          <w:rFonts w:cs="Arial"/>
          <w:szCs w:val="22"/>
        </w:rPr>
        <w:t>;</w:t>
      </w:r>
      <w:r w:rsidRPr="000C6898">
        <w:rPr>
          <w:rFonts w:cs="Arial"/>
          <w:szCs w:val="22"/>
        </w:rPr>
        <w:t xml:space="preserve"> fuels reduction</w:t>
      </w:r>
      <w:r w:rsidR="00545903">
        <w:rPr>
          <w:rFonts w:cs="Arial"/>
          <w:szCs w:val="22"/>
        </w:rPr>
        <w:t>;</w:t>
      </w:r>
      <w:r w:rsidRPr="000C6898">
        <w:rPr>
          <w:rFonts w:cs="Arial"/>
          <w:szCs w:val="22"/>
        </w:rPr>
        <w:t xml:space="preserve"> </w:t>
      </w:r>
      <w:r w:rsidR="002D43C8">
        <w:rPr>
          <w:rFonts w:cs="Arial"/>
          <w:szCs w:val="22"/>
        </w:rPr>
        <w:t>post-fire response on non-ag lands</w:t>
      </w:r>
      <w:r w:rsidR="00545903">
        <w:rPr>
          <w:rFonts w:cs="Arial"/>
          <w:szCs w:val="22"/>
        </w:rPr>
        <w:t>;</w:t>
      </w:r>
      <w:r w:rsidR="002D43C8">
        <w:rPr>
          <w:rFonts w:cs="Arial"/>
          <w:szCs w:val="22"/>
        </w:rPr>
        <w:t xml:space="preserve"> </w:t>
      </w:r>
      <w:r w:rsidRPr="000C6898">
        <w:rPr>
          <w:rFonts w:cs="Arial"/>
          <w:szCs w:val="22"/>
        </w:rPr>
        <w:t>alternative energy</w:t>
      </w:r>
      <w:r w:rsidR="00545903">
        <w:rPr>
          <w:rFonts w:cs="Arial"/>
          <w:szCs w:val="22"/>
        </w:rPr>
        <w:t>;</w:t>
      </w:r>
      <w:r w:rsidRPr="000C6898">
        <w:rPr>
          <w:rFonts w:cs="Arial"/>
          <w:szCs w:val="22"/>
        </w:rPr>
        <w:t xml:space="preserve"> non-ag rain gardens/rain harvesting</w:t>
      </w:r>
      <w:r w:rsidR="00545903">
        <w:rPr>
          <w:rFonts w:cs="Arial"/>
          <w:szCs w:val="22"/>
        </w:rPr>
        <w:t>;</w:t>
      </w:r>
      <w:r w:rsidRPr="000C6898">
        <w:rPr>
          <w:rFonts w:cs="Arial"/>
          <w:szCs w:val="22"/>
        </w:rPr>
        <w:t xml:space="preserve"> non-ag culvert replacement</w:t>
      </w:r>
      <w:r w:rsidR="00545903">
        <w:rPr>
          <w:rFonts w:cs="Arial"/>
          <w:szCs w:val="22"/>
        </w:rPr>
        <w:t>;</w:t>
      </w:r>
      <w:r w:rsidRPr="000C6898">
        <w:rPr>
          <w:rFonts w:cs="Arial"/>
          <w:szCs w:val="22"/>
        </w:rPr>
        <w:t xml:space="preserve"> and instream habitat enhancement that does not also improve water quality).</w:t>
      </w:r>
    </w:p>
    <w:p w14:paraId="530123D8" w14:textId="77777777" w:rsidR="001D4FD7" w:rsidRDefault="001D4FD7" w:rsidP="008C0887">
      <w:pPr>
        <w:rPr>
          <w:color w:val="FF0000"/>
        </w:rPr>
      </w:pPr>
    </w:p>
    <w:p w14:paraId="6DC90795"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1 Reporting Narrative</w:t>
      </w:r>
    </w:p>
    <w:tbl>
      <w:tblPr>
        <w:tblStyle w:val="TableGrid"/>
        <w:tblW w:w="5000" w:type="pct"/>
        <w:tblLook w:val="04A0" w:firstRow="1" w:lastRow="0" w:firstColumn="1" w:lastColumn="0" w:noHBand="0" w:noVBand="1"/>
      </w:tblPr>
      <w:tblGrid>
        <w:gridCol w:w="10070"/>
      </w:tblGrid>
      <w:tr w:rsidR="001D4FD7" w:rsidRPr="000C6898" w14:paraId="0954C9A1" w14:textId="77777777" w:rsidTr="7BA09C09">
        <w:tc>
          <w:tcPr>
            <w:tcW w:w="5000" w:type="pct"/>
          </w:tcPr>
          <w:p w14:paraId="5434D178" w14:textId="77777777" w:rsidR="001D4FD7" w:rsidRPr="000C6898" w:rsidRDefault="001D4FD7" w:rsidP="009A059D">
            <w:pPr>
              <w:widowControl w:val="0"/>
              <w:autoSpaceDE w:val="0"/>
              <w:autoSpaceDN w:val="0"/>
              <w:adjustRightInd w:val="0"/>
              <w:rPr>
                <w:rFonts w:cs="Arial"/>
                <w:szCs w:val="22"/>
              </w:rPr>
            </w:pPr>
          </w:p>
        </w:tc>
      </w:tr>
    </w:tbl>
    <w:p w14:paraId="16A31FC6" w14:textId="0FB948B6" w:rsidR="7BA09C09" w:rsidRDefault="7BA09C09"/>
    <w:p w14:paraId="14C7E195"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1D4FD7" w:rsidRPr="000C6898" w14:paraId="6ED6D33B" w14:textId="77777777" w:rsidTr="7BA09C09">
        <w:tc>
          <w:tcPr>
            <w:tcW w:w="5000" w:type="pct"/>
          </w:tcPr>
          <w:p w14:paraId="5325DE87" w14:textId="77777777" w:rsidR="001D4FD7" w:rsidRPr="000C6898" w:rsidRDefault="001D4FD7" w:rsidP="009A059D">
            <w:pPr>
              <w:widowControl w:val="0"/>
              <w:autoSpaceDE w:val="0"/>
              <w:autoSpaceDN w:val="0"/>
              <w:adjustRightInd w:val="0"/>
              <w:rPr>
                <w:rFonts w:cs="Arial"/>
                <w:szCs w:val="22"/>
              </w:rPr>
            </w:pPr>
          </w:p>
        </w:tc>
      </w:tr>
    </w:tbl>
    <w:p w14:paraId="2AFD1C20" w14:textId="1346469A" w:rsidR="7BA09C09" w:rsidRDefault="7BA09C09"/>
    <w:p w14:paraId="427277BE"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1D4FD7" w:rsidRPr="000C6898" w14:paraId="128A23C9" w14:textId="77777777" w:rsidTr="7BA09C09">
        <w:tc>
          <w:tcPr>
            <w:tcW w:w="5000" w:type="pct"/>
          </w:tcPr>
          <w:p w14:paraId="3C6890DC" w14:textId="77777777" w:rsidR="001D4FD7" w:rsidRPr="000C6898" w:rsidRDefault="001D4FD7" w:rsidP="009A059D">
            <w:pPr>
              <w:widowControl w:val="0"/>
              <w:autoSpaceDE w:val="0"/>
              <w:autoSpaceDN w:val="0"/>
              <w:adjustRightInd w:val="0"/>
              <w:rPr>
                <w:rFonts w:cs="Arial"/>
                <w:szCs w:val="22"/>
              </w:rPr>
            </w:pPr>
          </w:p>
        </w:tc>
      </w:tr>
    </w:tbl>
    <w:p w14:paraId="15F34EC0" w14:textId="110D4CA2" w:rsidR="7BA09C09" w:rsidRDefault="7BA09C09"/>
    <w:p w14:paraId="588BA405"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1D4FD7" w:rsidRPr="000C6898" w14:paraId="6E05B1E2" w14:textId="77777777" w:rsidTr="7BA09C09">
        <w:tc>
          <w:tcPr>
            <w:tcW w:w="5000" w:type="pct"/>
          </w:tcPr>
          <w:p w14:paraId="00203108" w14:textId="77777777" w:rsidR="001D4FD7" w:rsidRPr="000C6898" w:rsidRDefault="001D4FD7" w:rsidP="009A059D">
            <w:pPr>
              <w:widowControl w:val="0"/>
              <w:autoSpaceDE w:val="0"/>
              <w:autoSpaceDN w:val="0"/>
              <w:adjustRightInd w:val="0"/>
              <w:rPr>
                <w:rFonts w:cs="Arial"/>
                <w:szCs w:val="22"/>
              </w:rPr>
            </w:pPr>
          </w:p>
        </w:tc>
      </w:tr>
    </w:tbl>
    <w:p w14:paraId="066585CF" w14:textId="036B9F2E" w:rsidR="7BA09C09" w:rsidRDefault="7BA09C09"/>
    <w:p w14:paraId="6B860ADC"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1D4FD7" w:rsidRPr="000C6898" w14:paraId="2265EFB5" w14:textId="77777777" w:rsidTr="7BA09C09">
        <w:tc>
          <w:tcPr>
            <w:tcW w:w="5000" w:type="pct"/>
          </w:tcPr>
          <w:p w14:paraId="105B8765" w14:textId="77777777" w:rsidR="001D4FD7" w:rsidRPr="000C6898" w:rsidRDefault="001D4FD7" w:rsidP="009A059D">
            <w:pPr>
              <w:widowControl w:val="0"/>
              <w:autoSpaceDE w:val="0"/>
              <w:autoSpaceDN w:val="0"/>
              <w:adjustRightInd w:val="0"/>
              <w:rPr>
                <w:rFonts w:cs="Arial"/>
                <w:szCs w:val="22"/>
              </w:rPr>
            </w:pPr>
          </w:p>
        </w:tc>
      </w:tr>
    </w:tbl>
    <w:p w14:paraId="5E967EAB" w14:textId="69E4AFA2" w:rsidR="7BA09C09" w:rsidRDefault="7BA09C09"/>
    <w:p w14:paraId="3BA9A734"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1D4FD7" w:rsidRPr="000C6898" w14:paraId="345A00C7" w14:textId="77777777" w:rsidTr="7BA09C09">
        <w:tc>
          <w:tcPr>
            <w:tcW w:w="5000" w:type="pct"/>
          </w:tcPr>
          <w:p w14:paraId="7680556C" w14:textId="77777777" w:rsidR="001D4FD7" w:rsidRPr="000C6898" w:rsidRDefault="001D4FD7" w:rsidP="009A059D">
            <w:pPr>
              <w:widowControl w:val="0"/>
              <w:autoSpaceDE w:val="0"/>
              <w:autoSpaceDN w:val="0"/>
              <w:adjustRightInd w:val="0"/>
              <w:rPr>
                <w:rFonts w:cs="Arial"/>
                <w:szCs w:val="22"/>
              </w:rPr>
            </w:pPr>
          </w:p>
        </w:tc>
      </w:tr>
    </w:tbl>
    <w:p w14:paraId="551E65ED" w14:textId="1825DEEE" w:rsidR="7BA09C09" w:rsidRDefault="7BA09C09"/>
    <w:p w14:paraId="7BDCA589"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1D4FD7" w:rsidRPr="000C6898" w14:paraId="30566758" w14:textId="77777777" w:rsidTr="7BA09C09">
        <w:tc>
          <w:tcPr>
            <w:tcW w:w="5000" w:type="pct"/>
          </w:tcPr>
          <w:p w14:paraId="5AC77167" w14:textId="77777777" w:rsidR="001D4FD7" w:rsidRPr="000C6898" w:rsidRDefault="001D4FD7" w:rsidP="009A059D">
            <w:pPr>
              <w:widowControl w:val="0"/>
              <w:autoSpaceDE w:val="0"/>
              <w:autoSpaceDN w:val="0"/>
              <w:adjustRightInd w:val="0"/>
              <w:rPr>
                <w:rFonts w:cs="Arial"/>
                <w:szCs w:val="22"/>
              </w:rPr>
            </w:pPr>
          </w:p>
        </w:tc>
      </w:tr>
    </w:tbl>
    <w:p w14:paraId="75E24667" w14:textId="06C365EE" w:rsidR="7BA09C09" w:rsidRDefault="7BA09C09"/>
    <w:p w14:paraId="7DC75629" w14:textId="77777777" w:rsidR="001D4FD7" w:rsidRPr="000C6898" w:rsidRDefault="001D4FD7" w:rsidP="001D4FD7">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1D4FD7" w:rsidRPr="000C6898" w14:paraId="5B9DE932" w14:textId="77777777" w:rsidTr="7BA09C09">
        <w:tc>
          <w:tcPr>
            <w:tcW w:w="5000" w:type="pct"/>
          </w:tcPr>
          <w:p w14:paraId="63414FC3" w14:textId="77777777" w:rsidR="001D4FD7" w:rsidRPr="000C6898" w:rsidRDefault="001D4FD7" w:rsidP="009A059D">
            <w:pPr>
              <w:widowControl w:val="0"/>
              <w:autoSpaceDE w:val="0"/>
              <w:autoSpaceDN w:val="0"/>
              <w:adjustRightInd w:val="0"/>
              <w:rPr>
                <w:rFonts w:cs="Arial"/>
                <w:szCs w:val="22"/>
              </w:rPr>
            </w:pPr>
          </w:p>
        </w:tc>
      </w:tr>
    </w:tbl>
    <w:p w14:paraId="149DF3A2" w14:textId="7FFB982F" w:rsidR="7BA09C09" w:rsidRDefault="7BA09C09"/>
    <w:p w14:paraId="5407F895" w14:textId="77777777" w:rsidR="001D4FD7" w:rsidRPr="000C6898" w:rsidRDefault="001D4FD7" w:rsidP="001D4FD7">
      <w:pPr>
        <w:widowControl w:val="0"/>
        <w:autoSpaceDE w:val="0"/>
        <w:autoSpaceDN w:val="0"/>
        <w:adjustRightInd w:val="0"/>
        <w:rPr>
          <w:rFonts w:cs="Arial"/>
          <w:szCs w:val="22"/>
        </w:rPr>
      </w:pPr>
    </w:p>
    <w:p w14:paraId="709E0CD9" w14:textId="12D8707E" w:rsidR="001D4FD7" w:rsidRDefault="001D4FD7" w:rsidP="001D4FD7">
      <w:pPr>
        <w:pStyle w:val="Heading3"/>
      </w:pPr>
      <w:r>
        <w:t>Table 2: Technical Assistance</w:t>
      </w:r>
      <w:r w:rsidR="005D2192">
        <w:t xml:space="preserve"> (TA)</w:t>
      </w:r>
      <w:r>
        <w:t xml:space="preserve"> for </w:t>
      </w:r>
      <w:r w:rsidR="00832795">
        <w:t xml:space="preserve">Agricultural </w:t>
      </w:r>
      <w:r w:rsidR="00172B2C">
        <w:t xml:space="preserve">(Ag) </w:t>
      </w:r>
      <w:r>
        <w:t>Landowners</w:t>
      </w:r>
      <w:r w:rsidR="00172B2C">
        <w:t xml:space="preserve"> (LO)</w:t>
      </w:r>
      <w:r>
        <w:t xml:space="preserve"> (Inputs)</w:t>
      </w:r>
    </w:p>
    <w:tbl>
      <w:tblPr>
        <w:tblStyle w:val="TableGrid"/>
        <w:tblW w:w="0" w:type="auto"/>
        <w:tblLook w:val="04A0" w:firstRow="1" w:lastRow="0" w:firstColumn="1" w:lastColumn="0" w:noHBand="0" w:noVBand="1"/>
      </w:tblPr>
      <w:tblGrid>
        <w:gridCol w:w="1175"/>
        <w:gridCol w:w="1501"/>
        <w:gridCol w:w="1504"/>
        <w:gridCol w:w="894"/>
        <w:gridCol w:w="1404"/>
        <w:gridCol w:w="1404"/>
        <w:gridCol w:w="1040"/>
        <w:gridCol w:w="1148"/>
      </w:tblGrid>
      <w:tr w:rsidR="00FF6C39" w:rsidRPr="000717C7" w14:paraId="52415498" w14:textId="77777777" w:rsidTr="7BA09C09">
        <w:tc>
          <w:tcPr>
            <w:tcW w:w="1229" w:type="dxa"/>
          </w:tcPr>
          <w:p w14:paraId="583F2CA1" w14:textId="77777777" w:rsidR="00FF6C39" w:rsidRPr="000717C7" w:rsidRDefault="00FF6C39" w:rsidP="00560E44">
            <w:pPr>
              <w:pStyle w:val="Heading3"/>
              <w:rPr>
                <w:b w:val="0"/>
                <w:bCs/>
                <w:color w:val="0000FF"/>
              </w:rPr>
            </w:pPr>
            <w:r w:rsidRPr="000717C7">
              <w:rPr>
                <w:b w:val="0"/>
                <w:bCs/>
                <w:color w:val="0000FF"/>
              </w:rPr>
              <w:t>Quarter #</w:t>
            </w:r>
          </w:p>
        </w:tc>
        <w:tc>
          <w:tcPr>
            <w:tcW w:w="1204" w:type="dxa"/>
          </w:tcPr>
          <w:p w14:paraId="566F394D" w14:textId="02774FB9" w:rsidR="00FF6C39" w:rsidRPr="000717C7" w:rsidRDefault="00FF6C39" w:rsidP="00560E44">
            <w:pPr>
              <w:pStyle w:val="Heading3"/>
              <w:rPr>
                <w:rFonts w:eastAsia="Times New Roman" w:cs="Arial"/>
                <w:b w:val="0"/>
                <w:bCs/>
                <w:color w:val="0000FF"/>
              </w:rPr>
            </w:pPr>
            <w:r>
              <w:rPr>
                <w:rFonts w:eastAsia="Times New Roman" w:cs="Arial"/>
                <w:b w:val="0"/>
                <w:bCs/>
                <w:color w:val="0000FF"/>
              </w:rPr>
              <w:t>Management area</w:t>
            </w:r>
          </w:p>
        </w:tc>
        <w:tc>
          <w:tcPr>
            <w:tcW w:w="1616" w:type="dxa"/>
          </w:tcPr>
          <w:p w14:paraId="0A9FF56F" w14:textId="292DA066" w:rsidR="00FF6C39" w:rsidRPr="000717C7" w:rsidRDefault="00FF6C39" w:rsidP="00560E44">
            <w:pPr>
              <w:pStyle w:val="Heading3"/>
              <w:rPr>
                <w:b w:val="0"/>
                <w:bCs/>
                <w:color w:val="0000FF"/>
              </w:rPr>
            </w:pPr>
            <w:r w:rsidRPr="000717C7">
              <w:rPr>
                <w:rFonts w:ascii="Arial" w:eastAsia="Times New Roman" w:hAnsi="Arial" w:cs="Arial"/>
                <w:b w:val="0"/>
                <w:bCs/>
                <w:color w:val="0000FF"/>
              </w:rPr>
              <w:t># of ag LO provided with one-on-one TA (e.g., phone, walk-in, booth, email, event, or site visit)</w:t>
            </w:r>
          </w:p>
        </w:tc>
        <w:tc>
          <w:tcPr>
            <w:tcW w:w="942" w:type="dxa"/>
          </w:tcPr>
          <w:p w14:paraId="359747BE" w14:textId="77777777" w:rsidR="00FF6C39" w:rsidRPr="000717C7" w:rsidRDefault="00FF6C39" w:rsidP="00560E44">
            <w:pPr>
              <w:pStyle w:val="Heading3"/>
              <w:rPr>
                <w:b w:val="0"/>
                <w:bCs/>
                <w:color w:val="0000FF"/>
              </w:rPr>
            </w:pPr>
            <w:r w:rsidRPr="000717C7">
              <w:rPr>
                <w:rFonts w:ascii="Arial" w:eastAsia="Times New Roman" w:hAnsi="Arial" w:cs="Arial"/>
                <w:b w:val="0"/>
                <w:bCs/>
                <w:color w:val="0000FF"/>
              </w:rPr>
              <w:t># of on-site TA visits</w:t>
            </w:r>
          </w:p>
        </w:tc>
        <w:tc>
          <w:tcPr>
            <w:tcW w:w="1410" w:type="dxa"/>
          </w:tcPr>
          <w:p w14:paraId="07A80225" w14:textId="77777777" w:rsidR="00FF6C39" w:rsidRPr="000717C7" w:rsidRDefault="00FF6C39" w:rsidP="00560E44">
            <w:pPr>
              <w:pStyle w:val="Heading3"/>
              <w:rPr>
                <w:b w:val="0"/>
                <w:bCs/>
                <w:color w:val="0000FF"/>
              </w:rPr>
            </w:pPr>
            <w:r w:rsidRPr="000717C7">
              <w:rPr>
                <w:rFonts w:ascii="Arial" w:eastAsia="Times New Roman" w:hAnsi="Arial" w:cs="Arial"/>
                <w:b w:val="0"/>
                <w:bCs/>
                <w:color w:val="0000FF"/>
              </w:rPr>
              <w:t># of fund applications submitted for ag LO projects</w:t>
            </w:r>
          </w:p>
        </w:tc>
        <w:tc>
          <w:tcPr>
            <w:tcW w:w="1410" w:type="dxa"/>
          </w:tcPr>
          <w:p w14:paraId="5366E8CF" w14:textId="77777777" w:rsidR="00FF6C39" w:rsidRPr="000717C7" w:rsidRDefault="00FF6C39" w:rsidP="00560E44">
            <w:pPr>
              <w:pStyle w:val="Heading3"/>
              <w:rPr>
                <w:b w:val="0"/>
                <w:bCs/>
                <w:color w:val="0000FF"/>
              </w:rPr>
            </w:pPr>
            <w:r w:rsidRPr="000717C7">
              <w:rPr>
                <w:rFonts w:ascii="Arial" w:eastAsia="Times New Roman" w:hAnsi="Arial" w:cs="Arial"/>
                <w:b w:val="0"/>
                <w:bCs/>
                <w:color w:val="0000FF"/>
              </w:rPr>
              <w:t># of fund applications awarded for ag LO projects</w:t>
            </w:r>
          </w:p>
        </w:tc>
        <w:tc>
          <w:tcPr>
            <w:tcW w:w="1062" w:type="dxa"/>
          </w:tcPr>
          <w:p w14:paraId="2DFE1CD9" w14:textId="77777777" w:rsidR="00FF6C39" w:rsidRPr="000717C7" w:rsidRDefault="00FF6C39" w:rsidP="00560E44">
            <w:pPr>
              <w:pStyle w:val="Heading3"/>
              <w:rPr>
                <w:b w:val="0"/>
                <w:bCs/>
                <w:color w:val="0000FF"/>
              </w:rPr>
            </w:pPr>
            <w:r w:rsidRPr="000717C7">
              <w:rPr>
                <w:rFonts w:eastAsia="Times New Roman" w:cs="Arial"/>
                <w:b w:val="0"/>
                <w:bCs/>
                <w:color w:val="0000FF"/>
                <w:szCs w:val="22"/>
              </w:rPr>
              <w:t># of conser-vation plans written</w:t>
            </w:r>
          </w:p>
        </w:tc>
        <w:tc>
          <w:tcPr>
            <w:tcW w:w="1197" w:type="dxa"/>
          </w:tcPr>
          <w:p w14:paraId="08A58DE6" w14:textId="77777777" w:rsidR="00FF6C39" w:rsidRPr="000717C7" w:rsidRDefault="00FF6C39" w:rsidP="00560E44">
            <w:pPr>
              <w:pStyle w:val="Heading3"/>
              <w:rPr>
                <w:b w:val="0"/>
                <w:bCs/>
                <w:color w:val="0000FF"/>
              </w:rPr>
            </w:pPr>
            <w:r w:rsidRPr="000717C7">
              <w:rPr>
                <w:rFonts w:eastAsia="Times New Roman" w:cs="Arial"/>
                <w:b w:val="0"/>
                <w:bCs/>
                <w:color w:val="0000FF"/>
                <w:szCs w:val="22"/>
              </w:rPr>
              <w:t># of acres in conser-vation plans that were written</w:t>
            </w:r>
          </w:p>
        </w:tc>
      </w:tr>
      <w:tr w:rsidR="00FF6C39" w:rsidRPr="00FB48DC" w14:paraId="7998831A" w14:textId="77777777" w:rsidTr="7BA09C09">
        <w:tc>
          <w:tcPr>
            <w:tcW w:w="1229" w:type="dxa"/>
          </w:tcPr>
          <w:p w14:paraId="2F573338" w14:textId="35782D63" w:rsidR="00FF6C39" w:rsidRPr="00FB48DC" w:rsidRDefault="00FF6C39" w:rsidP="00CD2F64">
            <w:pPr>
              <w:pStyle w:val="Heading3"/>
              <w:jc w:val="center"/>
              <w:rPr>
                <w:color w:val="0000FF"/>
              </w:rPr>
            </w:pPr>
            <w:r w:rsidRPr="000717C7">
              <w:rPr>
                <w:color w:val="000000" w:themeColor="text1"/>
              </w:rPr>
              <w:lastRenderedPageBreak/>
              <w:t>Q1</w:t>
            </w:r>
          </w:p>
        </w:tc>
        <w:tc>
          <w:tcPr>
            <w:tcW w:w="1204" w:type="dxa"/>
          </w:tcPr>
          <w:p w14:paraId="163931AC" w14:textId="77777777" w:rsidR="00FF6C39" w:rsidRPr="00FB48DC" w:rsidRDefault="00FF6C39" w:rsidP="00CD2F64">
            <w:pPr>
              <w:pStyle w:val="Heading3"/>
              <w:jc w:val="center"/>
              <w:rPr>
                <w:b w:val="0"/>
                <w:bCs/>
                <w:color w:val="0000FF"/>
              </w:rPr>
            </w:pPr>
          </w:p>
        </w:tc>
        <w:tc>
          <w:tcPr>
            <w:tcW w:w="1616" w:type="dxa"/>
          </w:tcPr>
          <w:p w14:paraId="3F54C9AE" w14:textId="03F62D6C" w:rsidR="00FF6C39" w:rsidRPr="00FB48DC" w:rsidRDefault="00FF6C39" w:rsidP="00CD2F64">
            <w:pPr>
              <w:pStyle w:val="Heading3"/>
              <w:jc w:val="center"/>
              <w:rPr>
                <w:b w:val="0"/>
                <w:bCs/>
                <w:color w:val="0000FF"/>
              </w:rPr>
            </w:pPr>
          </w:p>
        </w:tc>
        <w:tc>
          <w:tcPr>
            <w:tcW w:w="942" w:type="dxa"/>
          </w:tcPr>
          <w:p w14:paraId="32C9E5FD" w14:textId="77777777" w:rsidR="00FF6C39" w:rsidRPr="00FB48DC" w:rsidRDefault="00FF6C39" w:rsidP="00CD2F64">
            <w:pPr>
              <w:pStyle w:val="Heading3"/>
              <w:jc w:val="center"/>
              <w:rPr>
                <w:b w:val="0"/>
                <w:bCs/>
                <w:color w:val="0000FF"/>
              </w:rPr>
            </w:pPr>
          </w:p>
        </w:tc>
        <w:tc>
          <w:tcPr>
            <w:tcW w:w="1410" w:type="dxa"/>
          </w:tcPr>
          <w:p w14:paraId="0688E338" w14:textId="77777777" w:rsidR="00FF6C39" w:rsidRPr="00FB48DC" w:rsidRDefault="00FF6C39" w:rsidP="00CD2F64">
            <w:pPr>
              <w:pStyle w:val="Heading3"/>
              <w:jc w:val="center"/>
              <w:rPr>
                <w:b w:val="0"/>
                <w:bCs/>
                <w:color w:val="0000FF"/>
              </w:rPr>
            </w:pPr>
          </w:p>
        </w:tc>
        <w:tc>
          <w:tcPr>
            <w:tcW w:w="1410" w:type="dxa"/>
          </w:tcPr>
          <w:p w14:paraId="4C8199AF" w14:textId="77777777" w:rsidR="00FF6C39" w:rsidRPr="00FB48DC" w:rsidRDefault="00FF6C39" w:rsidP="00CD2F64">
            <w:pPr>
              <w:pStyle w:val="Heading3"/>
              <w:jc w:val="center"/>
              <w:rPr>
                <w:b w:val="0"/>
                <w:bCs/>
                <w:color w:val="0000FF"/>
              </w:rPr>
            </w:pPr>
          </w:p>
        </w:tc>
        <w:tc>
          <w:tcPr>
            <w:tcW w:w="1062" w:type="dxa"/>
          </w:tcPr>
          <w:p w14:paraId="22F1AD36" w14:textId="77777777" w:rsidR="00FF6C39" w:rsidRPr="00FB48DC" w:rsidRDefault="00FF6C39" w:rsidP="00CD2F64">
            <w:pPr>
              <w:pStyle w:val="Heading3"/>
              <w:jc w:val="center"/>
              <w:rPr>
                <w:b w:val="0"/>
                <w:bCs/>
                <w:color w:val="0000FF"/>
              </w:rPr>
            </w:pPr>
          </w:p>
        </w:tc>
        <w:tc>
          <w:tcPr>
            <w:tcW w:w="1197" w:type="dxa"/>
          </w:tcPr>
          <w:p w14:paraId="2C8EB3E8" w14:textId="77777777" w:rsidR="00FF6C39" w:rsidRPr="00FB48DC" w:rsidRDefault="00FF6C39" w:rsidP="00CD2F64">
            <w:pPr>
              <w:pStyle w:val="Heading3"/>
              <w:jc w:val="center"/>
              <w:rPr>
                <w:b w:val="0"/>
                <w:bCs/>
                <w:color w:val="0000FF"/>
              </w:rPr>
            </w:pPr>
          </w:p>
        </w:tc>
      </w:tr>
      <w:tr w:rsidR="00FF6C39" w:rsidRPr="00FB48DC" w14:paraId="6ECA7F9C" w14:textId="77777777" w:rsidTr="7BA09C09">
        <w:tc>
          <w:tcPr>
            <w:tcW w:w="1229" w:type="dxa"/>
          </w:tcPr>
          <w:p w14:paraId="6AEA62A5" w14:textId="3B90A3DF" w:rsidR="00FF6C39" w:rsidRPr="00FB48DC" w:rsidRDefault="00FF6C39" w:rsidP="00CD2F64">
            <w:pPr>
              <w:pStyle w:val="Heading3"/>
              <w:jc w:val="center"/>
              <w:rPr>
                <w:color w:val="0000FF"/>
              </w:rPr>
            </w:pPr>
            <w:r w:rsidRPr="000717C7">
              <w:rPr>
                <w:color w:val="000000" w:themeColor="text1"/>
              </w:rPr>
              <w:t>Q2</w:t>
            </w:r>
          </w:p>
        </w:tc>
        <w:tc>
          <w:tcPr>
            <w:tcW w:w="1204" w:type="dxa"/>
          </w:tcPr>
          <w:p w14:paraId="6BC85F6C" w14:textId="77777777" w:rsidR="00FF6C39" w:rsidRPr="00FB48DC" w:rsidRDefault="00FF6C39" w:rsidP="00CD2F64">
            <w:pPr>
              <w:pStyle w:val="Heading3"/>
              <w:jc w:val="center"/>
              <w:rPr>
                <w:b w:val="0"/>
                <w:bCs/>
                <w:color w:val="0000FF"/>
              </w:rPr>
            </w:pPr>
          </w:p>
        </w:tc>
        <w:tc>
          <w:tcPr>
            <w:tcW w:w="1616" w:type="dxa"/>
          </w:tcPr>
          <w:p w14:paraId="3CD74ADA" w14:textId="2B33581F" w:rsidR="00FF6C39" w:rsidRPr="00FB48DC" w:rsidRDefault="00FF6C39" w:rsidP="00CD2F64">
            <w:pPr>
              <w:pStyle w:val="Heading3"/>
              <w:jc w:val="center"/>
              <w:rPr>
                <w:b w:val="0"/>
                <w:bCs/>
                <w:color w:val="0000FF"/>
              </w:rPr>
            </w:pPr>
          </w:p>
        </w:tc>
        <w:tc>
          <w:tcPr>
            <w:tcW w:w="942" w:type="dxa"/>
          </w:tcPr>
          <w:p w14:paraId="2A5F713A" w14:textId="77777777" w:rsidR="00FF6C39" w:rsidRPr="00FB48DC" w:rsidRDefault="00FF6C39" w:rsidP="00CD2F64">
            <w:pPr>
              <w:pStyle w:val="Heading3"/>
              <w:jc w:val="center"/>
              <w:rPr>
                <w:b w:val="0"/>
                <w:bCs/>
                <w:color w:val="0000FF"/>
              </w:rPr>
            </w:pPr>
          </w:p>
        </w:tc>
        <w:tc>
          <w:tcPr>
            <w:tcW w:w="1410" w:type="dxa"/>
          </w:tcPr>
          <w:p w14:paraId="2A87845B" w14:textId="77777777" w:rsidR="00FF6C39" w:rsidRPr="00FB48DC" w:rsidRDefault="00FF6C39" w:rsidP="00CD2F64">
            <w:pPr>
              <w:pStyle w:val="Heading3"/>
              <w:jc w:val="center"/>
              <w:rPr>
                <w:b w:val="0"/>
                <w:bCs/>
                <w:color w:val="0000FF"/>
              </w:rPr>
            </w:pPr>
          </w:p>
        </w:tc>
        <w:tc>
          <w:tcPr>
            <w:tcW w:w="1410" w:type="dxa"/>
          </w:tcPr>
          <w:p w14:paraId="2BED5912" w14:textId="77777777" w:rsidR="00FF6C39" w:rsidRPr="00FB48DC" w:rsidRDefault="00FF6C39" w:rsidP="00CD2F64">
            <w:pPr>
              <w:pStyle w:val="Heading3"/>
              <w:jc w:val="center"/>
              <w:rPr>
                <w:b w:val="0"/>
                <w:bCs/>
                <w:color w:val="0000FF"/>
              </w:rPr>
            </w:pPr>
          </w:p>
        </w:tc>
        <w:tc>
          <w:tcPr>
            <w:tcW w:w="1062" w:type="dxa"/>
          </w:tcPr>
          <w:p w14:paraId="4B7EE25A" w14:textId="77777777" w:rsidR="00FF6C39" w:rsidRPr="00FB48DC" w:rsidRDefault="00FF6C39" w:rsidP="00CD2F64">
            <w:pPr>
              <w:pStyle w:val="Heading3"/>
              <w:jc w:val="center"/>
              <w:rPr>
                <w:b w:val="0"/>
                <w:bCs/>
                <w:color w:val="0000FF"/>
              </w:rPr>
            </w:pPr>
          </w:p>
        </w:tc>
        <w:tc>
          <w:tcPr>
            <w:tcW w:w="1197" w:type="dxa"/>
          </w:tcPr>
          <w:p w14:paraId="5DBE763A" w14:textId="77777777" w:rsidR="00FF6C39" w:rsidRPr="00FB48DC" w:rsidRDefault="00FF6C39" w:rsidP="00CD2F64">
            <w:pPr>
              <w:pStyle w:val="Heading3"/>
              <w:jc w:val="center"/>
              <w:rPr>
                <w:b w:val="0"/>
                <w:bCs/>
                <w:color w:val="0000FF"/>
              </w:rPr>
            </w:pPr>
          </w:p>
        </w:tc>
      </w:tr>
      <w:tr w:rsidR="00FF6C39" w:rsidRPr="00FB48DC" w14:paraId="6831640E" w14:textId="77777777" w:rsidTr="7BA09C09">
        <w:tc>
          <w:tcPr>
            <w:tcW w:w="1229" w:type="dxa"/>
          </w:tcPr>
          <w:p w14:paraId="698E7D21" w14:textId="7FFBAE65" w:rsidR="00FF6C39" w:rsidRPr="00FB48DC" w:rsidRDefault="00FF6C39" w:rsidP="00CD2F64">
            <w:pPr>
              <w:pStyle w:val="Heading3"/>
              <w:jc w:val="center"/>
              <w:rPr>
                <w:color w:val="0000FF"/>
              </w:rPr>
            </w:pPr>
            <w:r w:rsidRPr="000717C7">
              <w:rPr>
                <w:color w:val="000000" w:themeColor="text1"/>
              </w:rPr>
              <w:t>Q3</w:t>
            </w:r>
          </w:p>
        </w:tc>
        <w:tc>
          <w:tcPr>
            <w:tcW w:w="1204" w:type="dxa"/>
          </w:tcPr>
          <w:p w14:paraId="35A38CFD" w14:textId="77777777" w:rsidR="00FF6C39" w:rsidRPr="00FB48DC" w:rsidRDefault="00FF6C39" w:rsidP="00CD2F64">
            <w:pPr>
              <w:pStyle w:val="Heading3"/>
              <w:jc w:val="center"/>
              <w:rPr>
                <w:b w:val="0"/>
                <w:bCs/>
                <w:color w:val="0000FF"/>
              </w:rPr>
            </w:pPr>
          </w:p>
        </w:tc>
        <w:tc>
          <w:tcPr>
            <w:tcW w:w="1616" w:type="dxa"/>
          </w:tcPr>
          <w:p w14:paraId="1A6345C4" w14:textId="01019AFD" w:rsidR="00FF6C39" w:rsidRPr="00FB48DC" w:rsidRDefault="00FF6C39" w:rsidP="00CD2F64">
            <w:pPr>
              <w:pStyle w:val="Heading3"/>
              <w:jc w:val="center"/>
              <w:rPr>
                <w:b w:val="0"/>
                <w:bCs/>
                <w:color w:val="0000FF"/>
              </w:rPr>
            </w:pPr>
          </w:p>
        </w:tc>
        <w:tc>
          <w:tcPr>
            <w:tcW w:w="942" w:type="dxa"/>
          </w:tcPr>
          <w:p w14:paraId="6D781D75" w14:textId="77777777" w:rsidR="00FF6C39" w:rsidRPr="00FB48DC" w:rsidRDefault="00FF6C39" w:rsidP="00CD2F64">
            <w:pPr>
              <w:pStyle w:val="Heading3"/>
              <w:jc w:val="center"/>
              <w:rPr>
                <w:b w:val="0"/>
                <w:bCs/>
                <w:color w:val="0000FF"/>
              </w:rPr>
            </w:pPr>
          </w:p>
        </w:tc>
        <w:tc>
          <w:tcPr>
            <w:tcW w:w="1410" w:type="dxa"/>
          </w:tcPr>
          <w:p w14:paraId="340F069E" w14:textId="77777777" w:rsidR="00FF6C39" w:rsidRPr="00FB48DC" w:rsidRDefault="00FF6C39" w:rsidP="00CD2F64">
            <w:pPr>
              <w:pStyle w:val="Heading3"/>
              <w:jc w:val="center"/>
              <w:rPr>
                <w:b w:val="0"/>
                <w:bCs/>
                <w:color w:val="0000FF"/>
              </w:rPr>
            </w:pPr>
          </w:p>
        </w:tc>
        <w:tc>
          <w:tcPr>
            <w:tcW w:w="1410" w:type="dxa"/>
          </w:tcPr>
          <w:p w14:paraId="3F7DB1A4" w14:textId="77777777" w:rsidR="00FF6C39" w:rsidRPr="00FB48DC" w:rsidRDefault="00FF6C39" w:rsidP="00CD2F64">
            <w:pPr>
              <w:pStyle w:val="Heading3"/>
              <w:jc w:val="center"/>
              <w:rPr>
                <w:b w:val="0"/>
                <w:bCs/>
                <w:color w:val="0000FF"/>
              </w:rPr>
            </w:pPr>
          </w:p>
        </w:tc>
        <w:tc>
          <w:tcPr>
            <w:tcW w:w="1062" w:type="dxa"/>
          </w:tcPr>
          <w:p w14:paraId="5414BD0A" w14:textId="77777777" w:rsidR="00FF6C39" w:rsidRPr="00FB48DC" w:rsidRDefault="00FF6C39" w:rsidP="00CD2F64">
            <w:pPr>
              <w:pStyle w:val="Heading3"/>
              <w:jc w:val="center"/>
              <w:rPr>
                <w:b w:val="0"/>
                <w:bCs/>
                <w:color w:val="0000FF"/>
              </w:rPr>
            </w:pPr>
          </w:p>
        </w:tc>
        <w:tc>
          <w:tcPr>
            <w:tcW w:w="1197" w:type="dxa"/>
          </w:tcPr>
          <w:p w14:paraId="3AA50804" w14:textId="77777777" w:rsidR="00FF6C39" w:rsidRPr="00FB48DC" w:rsidRDefault="00FF6C39" w:rsidP="00CD2F64">
            <w:pPr>
              <w:pStyle w:val="Heading3"/>
              <w:jc w:val="center"/>
              <w:rPr>
                <w:b w:val="0"/>
                <w:bCs/>
                <w:color w:val="0000FF"/>
              </w:rPr>
            </w:pPr>
          </w:p>
        </w:tc>
      </w:tr>
      <w:tr w:rsidR="00FF6C39" w:rsidRPr="00FB48DC" w14:paraId="0EA47CF1" w14:textId="77777777" w:rsidTr="7BA09C09">
        <w:tc>
          <w:tcPr>
            <w:tcW w:w="1229" w:type="dxa"/>
          </w:tcPr>
          <w:p w14:paraId="49D86EC9" w14:textId="3D9F50DF" w:rsidR="00FF6C39" w:rsidRPr="00FB48DC" w:rsidRDefault="00FF6C39" w:rsidP="00CD2F64">
            <w:pPr>
              <w:pStyle w:val="Heading3"/>
              <w:jc w:val="center"/>
              <w:rPr>
                <w:color w:val="0000FF"/>
              </w:rPr>
            </w:pPr>
            <w:r w:rsidRPr="000717C7">
              <w:rPr>
                <w:color w:val="000000" w:themeColor="text1"/>
              </w:rPr>
              <w:t>Q4</w:t>
            </w:r>
          </w:p>
        </w:tc>
        <w:tc>
          <w:tcPr>
            <w:tcW w:w="1204" w:type="dxa"/>
          </w:tcPr>
          <w:p w14:paraId="552C0791" w14:textId="77777777" w:rsidR="00FF6C39" w:rsidRPr="00FB48DC" w:rsidRDefault="00FF6C39" w:rsidP="00CD2F64">
            <w:pPr>
              <w:pStyle w:val="Heading3"/>
              <w:jc w:val="center"/>
              <w:rPr>
                <w:b w:val="0"/>
                <w:bCs/>
                <w:color w:val="0000FF"/>
              </w:rPr>
            </w:pPr>
          </w:p>
        </w:tc>
        <w:tc>
          <w:tcPr>
            <w:tcW w:w="1616" w:type="dxa"/>
          </w:tcPr>
          <w:p w14:paraId="0F1EFEF9" w14:textId="5E649EC6" w:rsidR="00FF6C39" w:rsidRPr="00FB48DC" w:rsidRDefault="00FF6C39" w:rsidP="00CD2F64">
            <w:pPr>
              <w:pStyle w:val="Heading3"/>
              <w:jc w:val="center"/>
              <w:rPr>
                <w:b w:val="0"/>
                <w:bCs/>
                <w:color w:val="0000FF"/>
              </w:rPr>
            </w:pPr>
          </w:p>
        </w:tc>
        <w:tc>
          <w:tcPr>
            <w:tcW w:w="942" w:type="dxa"/>
          </w:tcPr>
          <w:p w14:paraId="332843CA" w14:textId="77777777" w:rsidR="00FF6C39" w:rsidRPr="00FB48DC" w:rsidRDefault="00FF6C39" w:rsidP="00CD2F64">
            <w:pPr>
              <w:pStyle w:val="Heading3"/>
              <w:jc w:val="center"/>
              <w:rPr>
                <w:b w:val="0"/>
                <w:bCs/>
                <w:color w:val="0000FF"/>
              </w:rPr>
            </w:pPr>
          </w:p>
        </w:tc>
        <w:tc>
          <w:tcPr>
            <w:tcW w:w="1410" w:type="dxa"/>
          </w:tcPr>
          <w:p w14:paraId="2ABD721A" w14:textId="77777777" w:rsidR="00FF6C39" w:rsidRPr="00FB48DC" w:rsidRDefault="00FF6C39" w:rsidP="00CD2F64">
            <w:pPr>
              <w:pStyle w:val="Heading3"/>
              <w:jc w:val="center"/>
              <w:rPr>
                <w:b w:val="0"/>
                <w:bCs/>
                <w:color w:val="0000FF"/>
              </w:rPr>
            </w:pPr>
          </w:p>
        </w:tc>
        <w:tc>
          <w:tcPr>
            <w:tcW w:w="1410" w:type="dxa"/>
          </w:tcPr>
          <w:p w14:paraId="40CF217E" w14:textId="77777777" w:rsidR="00FF6C39" w:rsidRPr="00FB48DC" w:rsidRDefault="00FF6C39" w:rsidP="00CD2F64">
            <w:pPr>
              <w:pStyle w:val="Heading3"/>
              <w:jc w:val="center"/>
              <w:rPr>
                <w:b w:val="0"/>
                <w:bCs/>
                <w:color w:val="0000FF"/>
              </w:rPr>
            </w:pPr>
          </w:p>
        </w:tc>
        <w:tc>
          <w:tcPr>
            <w:tcW w:w="1062" w:type="dxa"/>
          </w:tcPr>
          <w:p w14:paraId="6544B4A4" w14:textId="77777777" w:rsidR="00FF6C39" w:rsidRPr="00FB48DC" w:rsidRDefault="00FF6C39" w:rsidP="00CD2F64">
            <w:pPr>
              <w:pStyle w:val="Heading3"/>
              <w:jc w:val="center"/>
              <w:rPr>
                <w:b w:val="0"/>
                <w:bCs/>
                <w:color w:val="0000FF"/>
              </w:rPr>
            </w:pPr>
          </w:p>
        </w:tc>
        <w:tc>
          <w:tcPr>
            <w:tcW w:w="1197" w:type="dxa"/>
          </w:tcPr>
          <w:p w14:paraId="17D2D790" w14:textId="77777777" w:rsidR="00FF6C39" w:rsidRPr="00FB48DC" w:rsidRDefault="00FF6C39" w:rsidP="00CD2F64">
            <w:pPr>
              <w:pStyle w:val="Heading3"/>
              <w:jc w:val="center"/>
              <w:rPr>
                <w:b w:val="0"/>
                <w:bCs/>
                <w:color w:val="0000FF"/>
              </w:rPr>
            </w:pPr>
          </w:p>
        </w:tc>
      </w:tr>
      <w:tr w:rsidR="00FF6C39" w:rsidRPr="00FB48DC" w14:paraId="49ED06CC" w14:textId="77777777" w:rsidTr="7BA09C09">
        <w:tc>
          <w:tcPr>
            <w:tcW w:w="1229" w:type="dxa"/>
          </w:tcPr>
          <w:p w14:paraId="5759E3EB" w14:textId="0665A176" w:rsidR="00FF6C39" w:rsidRPr="00FB48DC" w:rsidRDefault="00FF6C39" w:rsidP="00CD2F64">
            <w:pPr>
              <w:pStyle w:val="Heading3"/>
              <w:jc w:val="center"/>
              <w:rPr>
                <w:color w:val="0000FF"/>
              </w:rPr>
            </w:pPr>
            <w:r w:rsidRPr="000717C7">
              <w:rPr>
                <w:color w:val="000000" w:themeColor="text1"/>
              </w:rPr>
              <w:t>Q5</w:t>
            </w:r>
          </w:p>
        </w:tc>
        <w:tc>
          <w:tcPr>
            <w:tcW w:w="1204" w:type="dxa"/>
          </w:tcPr>
          <w:p w14:paraId="336790FD" w14:textId="77777777" w:rsidR="00FF6C39" w:rsidRPr="00FB48DC" w:rsidRDefault="00FF6C39" w:rsidP="00CD2F64">
            <w:pPr>
              <w:pStyle w:val="Heading3"/>
              <w:jc w:val="center"/>
              <w:rPr>
                <w:b w:val="0"/>
                <w:bCs/>
                <w:color w:val="0000FF"/>
              </w:rPr>
            </w:pPr>
          </w:p>
        </w:tc>
        <w:tc>
          <w:tcPr>
            <w:tcW w:w="1616" w:type="dxa"/>
          </w:tcPr>
          <w:p w14:paraId="2E899B51" w14:textId="152B2643" w:rsidR="00FF6C39" w:rsidRPr="00FB48DC" w:rsidRDefault="00FF6C39" w:rsidP="00CD2F64">
            <w:pPr>
              <w:pStyle w:val="Heading3"/>
              <w:jc w:val="center"/>
              <w:rPr>
                <w:b w:val="0"/>
                <w:bCs/>
                <w:color w:val="0000FF"/>
              </w:rPr>
            </w:pPr>
          </w:p>
        </w:tc>
        <w:tc>
          <w:tcPr>
            <w:tcW w:w="942" w:type="dxa"/>
          </w:tcPr>
          <w:p w14:paraId="7018504F" w14:textId="77777777" w:rsidR="00FF6C39" w:rsidRPr="00FB48DC" w:rsidRDefault="00FF6C39" w:rsidP="00CD2F64">
            <w:pPr>
              <w:pStyle w:val="Heading3"/>
              <w:jc w:val="center"/>
              <w:rPr>
                <w:b w:val="0"/>
                <w:bCs/>
                <w:color w:val="0000FF"/>
              </w:rPr>
            </w:pPr>
          </w:p>
        </w:tc>
        <w:tc>
          <w:tcPr>
            <w:tcW w:w="1410" w:type="dxa"/>
          </w:tcPr>
          <w:p w14:paraId="6FCDD764" w14:textId="77777777" w:rsidR="00FF6C39" w:rsidRPr="00FB48DC" w:rsidRDefault="00FF6C39" w:rsidP="00CD2F64">
            <w:pPr>
              <w:pStyle w:val="Heading3"/>
              <w:jc w:val="center"/>
              <w:rPr>
                <w:b w:val="0"/>
                <w:bCs/>
                <w:color w:val="0000FF"/>
              </w:rPr>
            </w:pPr>
          </w:p>
        </w:tc>
        <w:tc>
          <w:tcPr>
            <w:tcW w:w="1410" w:type="dxa"/>
          </w:tcPr>
          <w:p w14:paraId="46CCF85C" w14:textId="77777777" w:rsidR="00FF6C39" w:rsidRPr="00FB48DC" w:rsidRDefault="00FF6C39" w:rsidP="00CD2F64">
            <w:pPr>
              <w:pStyle w:val="Heading3"/>
              <w:jc w:val="center"/>
              <w:rPr>
                <w:b w:val="0"/>
                <w:bCs/>
                <w:color w:val="0000FF"/>
              </w:rPr>
            </w:pPr>
          </w:p>
        </w:tc>
        <w:tc>
          <w:tcPr>
            <w:tcW w:w="1062" w:type="dxa"/>
          </w:tcPr>
          <w:p w14:paraId="4060C3F4" w14:textId="77777777" w:rsidR="00FF6C39" w:rsidRPr="00FB48DC" w:rsidRDefault="00FF6C39" w:rsidP="00CD2F64">
            <w:pPr>
              <w:pStyle w:val="Heading3"/>
              <w:jc w:val="center"/>
              <w:rPr>
                <w:b w:val="0"/>
                <w:bCs/>
                <w:color w:val="0000FF"/>
              </w:rPr>
            </w:pPr>
          </w:p>
        </w:tc>
        <w:tc>
          <w:tcPr>
            <w:tcW w:w="1197" w:type="dxa"/>
          </w:tcPr>
          <w:p w14:paraId="5B4A3C02" w14:textId="77777777" w:rsidR="00FF6C39" w:rsidRPr="00FB48DC" w:rsidRDefault="00FF6C39" w:rsidP="00CD2F64">
            <w:pPr>
              <w:pStyle w:val="Heading3"/>
              <w:jc w:val="center"/>
              <w:rPr>
                <w:b w:val="0"/>
                <w:bCs/>
                <w:color w:val="0000FF"/>
              </w:rPr>
            </w:pPr>
          </w:p>
        </w:tc>
      </w:tr>
      <w:tr w:rsidR="00FF6C39" w:rsidRPr="00FB48DC" w14:paraId="7D1681FA" w14:textId="77777777" w:rsidTr="7BA09C09">
        <w:tc>
          <w:tcPr>
            <w:tcW w:w="1229" w:type="dxa"/>
          </w:tcPr>
          <w:p w14:paraId="252A936E" w14:textId="24AE40C3" w:rsidR="00FF6C39" w:rsidRPr="00FB48DC" w:rsidRDefault="00FF6C39" w:rsidP="00CD2F64">
            <w:pPr>
              <w:pStyle w:val="Heading3"/>
              <w:jc w:val="center"/>
              <w:rPr>
                <w:color w:val="0000FF"/>
              </w:rPr>
            </w:pPr>
            <w:r w:rsidRPr="000717C7">
              <w:rPr>
                <w:color w:val="000000" w:themeColor="text1"/>
              </w:rPr>
              <w:t>Q6</w:t>
            </w:r>
          </w:p>
        </w:tc>
        <w:tc>
          <w:tcPr>
            <w:tcW w:w="1204" w:type="dxa"/>
          </w:tcPr>
          <w:p w14:paraId="43442B6D" w14:textId="77777777" w:rsidR="00FF6C39" w:rsidRPr="00FB48DC" w:rsidRDefault="00FF6C39" w:rsidP="00CD2F64">
            <w:pPr>
              <w:pStyle w:val="Heading3"/>
              <w:jc w:val="center"/>
              <w:rPr>
                <w:b w:val="0"/>
                <w:bCs/>
                <w:color w:val="0000FF"/>
              </w:rPr>
            </w:pPr>
          </w:p>
        </w:tc>
        <w:tc>
          <w:tcPr>
            <w:tcW w:w="1616" w:type="dxa"/>
          </w:tcPr>
          <w:p w14:paraId="6D66BC33" w14:textId="2731F9AD" w:rsidR="00FF6C39" w:rsidRPr="00FB48DC" w:rsidRDefault="00FF6C39" w:rsidP="00CD2F64">
            <w:pPr>
              <w:pStyle w:val="Heading3"/>
              <w:jc w:val="center"/>
              <w:rPr>
                <w:b w:val="0"/>
                <w:bCs/>
                <w:color w:val="0000FF"/>
              </w:rPr>
            </w:pPr>
          </w:p>
        </w:tc>
        <w:tc>
          <w:tcPr>
            <w:tcW w:w="942" w:type="dxa"/>
          </w:tcPr>
          <w:p w14:paraId="194ED72F" w14:textId="77777777" w:rsidR="00FF6C39" w:rsidRPr="00FB48DC" w:rsidRDefault="00FF6C39" w:rsidP="00CD2F64">
            <w:pPr>
              <w:pStyle w:val="Heading3"/>
              <w:jc w:val="center"/>
              <w:rPr>
                <w:b w:val="0"/>
                <w:bCs/>
                <w:color w:val="0000FF"/>
              </w:rPr>
            </w:pPr>
          </w:p>
        </w:tc>
        <w:tc>
          <w:tcPr>
            <w:tcW w:w="1410" w:type="dxa"/>
          </w:tcPr>
          <w:p w14:paraId="00A1D3DC" w14:textId="77777777" w:rsidR="00FF6C39" w:rsidRPr="00FB48DC" w:rsidRDefault="00FF6C39" w:rsidP="00CD2F64">
            <w:pPr>
              <w:pStyle w:val="Heading3"/>
              <w:jc w:val="center"/>
              <w:rPr>
                <w:b w:val="0"/>
                <w:bCs/>
                <w:color w:val="0000FF"/>
              </w:rPr>
            </w:pPr>
          </w:p>
        </w:tc>
        <w:tc>
          <w:tcPr>
            <w:tcW w:w="1410" w:type="dxa"/>
          </w:tcPr>
          <w:p w14:paraId="5B4951B9" w14:textId="77777777" w:rsidR="00FF6C39" w:rsidRPr="00FB48DC" w:rsidRDefault="00FF6C39" w:rsidP="00CD2F64">
            <w:pPr>
              <w:pStyle w:val="Heading3"/>
              <w:jc w:val="center"/>
              <w:rPr>
                <w:b w:val="0"/>
                <w:bCs/>
                <w:color w:val="0000FF"/>
              </w:rPr>
            </w:pPr>
          </w:p>
        </w:tc>
        <w:tc>
          <w:tcPr>
            <w:tcW w:w="1062" w:type="dxa"/>
          </w:tcPr>
          <w:p w14:paraId="26D105E5" w14:textId="77777777" w:rsidR="00FF6C39" w:rsidRPr="00FB48DC" w:rsidRDefault="00FF6C39" w:rsidP="00CD2F64">
            <w:pPr>
              <w:pStyle w:val="Heading3"/>
              <w:jc w:val="center"/>
              <w:rPr>
                <w:b w:val="0"/>
                <w:bCs/>
                <w:color w:val="0000FF"/>
              </w:rPr>
            </w:pPr>
          </w:p>
        </w:tc>
        <w:tc>
          <w:tcPr>
            <w:tcW w:w="1197" w:type="dxa"/>
          </w:tcPr>
          <w:p w14:paraId="3BDBDF69" w14:textId="77777777" w:rsidR="00FF6C39" w:rsidRPr="00FB48DC" w:rsidRDefault="00FF6C39" w:rsidP="00CD2F64">
            <w:pPr>
              <w:pStyle w:val="Heading3"/>
              <w:jc w:val="center"/>
              <w:rPr>
                <w:b w:val="0"/>
                <w:bCs/>
                <w:color w:val="0000FF"/>
              </w:rPr>
            </w:pPr>
          </w:p>
        </w:tc>
      </w:tr>
      <w:tr w:rsidR="00FF6C39" w:rsidRPr="00FB48DC" w14:paraId="21A1A714" w14:textId="77777777" w:rsidTr="7BA09C09">
        <w:tc>
          <w:tcPr>
            <w:tcW w:w="1229" w:type="dxa"/>
          </w:tcPr>
          <w:p w14:paraId="638554EB" w14:textId="68D2BE66" w:rsidR="00FF6C39" w:rsidRPr="00FB48DC" w:rsidRDefault="00FF6C39" w:rsidP="00CD2F64">
            <w:pPr>
              <w:pStyle w:val="Heading3"/>
              <w:jc w:val="center"/>
              <w:rPr>
                <w:color w:val="0000FF"/>
              </w:rPr>
            </w:pPr>
            <w:r w:rsidRPr="000717C7">
              <w:rPr>
                <w:color w:val="000000" w:themeColor="text1"/>
              </w:rPr>
              <w:t>Q7</w:t>
            </w:r>
          </w:p>
        </w:tc>
        <w:tc>
          <w:tcPr>
            <w:tcW w:w="1204" w:type="dxa"/>
          </w:tcPr>
          <w:p w14:paraId="051897CB" w14:textId="77777777" w:rsidR="00FF6C39" w:rsidRPr="00FB48DC" w:rsidRDefault="00FF6C39" w:rsidP="00CD2F64">
            <w:pPr>
              <w:pStyle w:val="Heading3"/>
              <w:jc w:val="center"/>
              <w:rPr>
                <w:b w:val="0"/>
                <w:bCs/>
                <w:color w:val="0000FF"/>
              </w:rPr>
            </w:pPr>
          </w:p>
        </w:tc>
        <w:tc>
          <w:tcPr>
            <w:tcW w:w="1616" w:type="dxa"/>
          </w:tcPr>
          <w:p w14:paraId="0D17BA61" w14:textId="2942DCAD" w:rsidR="00FF6C39" w:rsidRPr="00FB48DC" w:rsidRDefault="00FF6C39" w:rsidP="00CD2F64">
            <w:pPr>
              <w:pStyle w:val="Heading3"/>
              <w:jc w:val="center"/>
              <w:rPr>
                <w:b w:val="0"/>
                <w:bCs/>
                <w:color w:val="0000FF"/>
              </w:rPr>
            </w:pPr>
          </w:p>
        </w:tc>
        <w:tc>
          <w:tcPr>
            <w:tcW w:w="942" w:type="dxa"/>
          </w:tcPr>
          <w:p w14:paraId="6255CA24" w14:textId="77777777" w:rsidR="00FF6C39" w:rsidRPr="00FB48DC" w:rsidRDefault="00FF6C39" w:rsidP="00CD2F64">
            <w:pPr>
              <w:pStyle w:val="Heading3"/>
              <w:jc w:val="center"/>
              <w:rPr>
                <w:b w:val="0"/>
                <w:bCs/>
                <w:color w:val="0000FF"/>
              </w:rPr>
            </w:pPr>
          </w:p>
        </w:tc>
        <w:tc>
          <w:tcPr>
            <w:tcW w:w="1410" w:type="dxa"/>
          </w:tcPr>
          <w:p w14:paraId="1038BC0B" w14:textId="77777777" w:rsidR="00FF6C39" w:rsidRPr="00FB48DC" w:rsidRDefault="00FF6C39" w:rsidP="00CD2F64">
            <w:pPr>
              <w:pStyle w:val="Heading3"/>
              <w:jc w:val="center"/>
              <w:rPr>
                <w:b w:val="0"/>
                <w:bCs/>
                <w:color w:val="0000FF"/>
              </w:rPr>
            </w:pPr>
          </w:p>
        </w:tc>
        <w:tc>
          <w:tcPr>
            <w:tcW w:w="1410" w:type="dxa"/>
          </w:tcPr>
          <w:p w14:paraId="6B92BA3A" w14:textId="77777777" w:rsidR="00FF6C39" w:rsidRPr="00FB48DC" w:rsidRDefault="00FF6C39" w:rsidP="00CD2F64">
            <w:pPr>
              <w:pStyle w:val="Heading3"/>
              <w:jc w:val="center"/>
              <w:rPr>
                <w:b w:val="0"/>
                <w:bCs/>
                <w:color w:val="0000FF"/>
              </w:rPr>
            </w:pPr>
          </w:p>
        </w:tc>
        <w:tc>
          <w:tcPr>
            <w:tcW w:w="1062" w:type="dxa"/>
          </w:tcPr>
          <w:p w14:paraId="76FF20CD" w14:textId="77777777" w:rsidR="00FF6C39" w:rsidRPr="00FB48DC" w:rsidRDefault="00FF6C39" w:rsidP="00CD2F64">
            <w:pPr>
              <w:pStyle w:val="Heading3"/>
              <w:jc w:val="center"/>
              <w:rPr>
                <w:b w:val="0"/>
                <w:bCs/>
                <w:color w:val="0000FF"/>
              </w:rPr>
            </w:pPr>
          </w:p>
        </w:tc>
        <w:tc>
          <w:tcPr>
            <w:tcW w:w="1197" w:type="dxa"/>
          </w:tcPr>
          <w:p w14:paraId="349A61AB" w14:textId="77777777" w:rsidR="00FF6C39" w:rsidRPr="00FB48DC" w:rsidRDefault="00FF6C39" w:rsidP="00CD2F64">
            <w:pPr>
              <w:pStyle w:val="Heading3"/>
              <w:jc w:val="center"/>
              <w:rPr>
                <w:b w:val="0"/>
                <w:bCs/>
                <w:color w:val="0000FF"/>
              </w:rPr>
            </w:pPr>
          </w:p>
        </w:tc>
      </w:tr>
      <w:tr w:rsidR="00FF6C39" w:rsidRPr="00FB48DC" w14:paraId="43026833" w14:textId="77777777" w:rsidTr="7BA09C09">
        <w:tc>
          <w:tcPr>
            <w:tcW w:w="1229" w:type="dxa"/>
          </w:tcPr>
          <w:p w14:paraId="51936875" w14:textId="4C3E30AB" w:rsidR="00FF6C39" w:rsidRPr="00FB48DC" w:rsidRDefault="00FF6C39" w:rsidP="00CD2F64">
            <w:pPr>
              <w:pStyle w:val="Heading3"/>
              <w:jc w:val="center"/>
              <w:rPr>
                <w:color w:val="0000FF"/>
              </w:rPr>
            </w:pPr>
            <w:r w:rsidRPr="000717C7">
              <w:rPr>
                <w:color w:val="000000" w:themeColor="text1"/>
              </w:rPr>
              <w:t>Q8</w:t>
            </w:r>
          </w:p>
        </w:tc>
        <w:tc>
          <w:tcPr>
            <w:tcW w:w="1204" w:type="dxa"/>
          </w:tcPr>
          <w:p w14:paraId="2EB64A51" w14:textId="77777777" w:rsidR="00FF6C39" w:rsidRPr="00FB48DC" w:rsidRDefault="00FF6C39" w:rsidP="00CD2F64">
            <w:pPr>
              <w:pStyle w:val="Heading3"/>
              <w:jc w:val="center"/>
              <w:rPr>
                <w:b w:val="0"/>
                <w:bCs/>
                <w:color w:val="0000FF"/>
              </w:rPr>
            </w:pPr>
          </w:p>
        </w:tc>
        <w:tc>
          <w:tcPr>
            <w:tcW w:w="1616" w:type="dxa"/>
          </w:tcPr>
          <w:p w14:paraId="1F1B2134" w14:textId="1B83EA0A" w:rsidR="00FF6C39" w:rsidRPr="00FB48DC" w:rsidRDefault="00FF6C39" w:rsidP="00CD2F64">
            <w:pPr>
              <w:pStyle w:val="Heading3"/>
              <w:jc w:val="center"/>
              <w:rPr>
                <w:b w:val="0"/>
                <w:bCs/>
                <w:color w:val="0000FF"/>
              </w:rPr>
            </w:pPr>
          </w:p>
        </w:tc>
        <w:tc>
          <w:tcPr>
            <w:tcW w:w="942" w:type="dxa"/>
          </w:tcPr>
          <w:p w14:paraId="6ED5936A" w14:textId="77777777" w:rsidR="00FF6C39" w:rsidRPr="00FB48DC" w:rsidRDefault="00FF6C39" w:rsidP="00CD2F64">
            <w:pPr>
              <w:pStyle w:val="Heading3"/>
              <w:jc w:val="center"/>
              <w:rPr>
                <w:b w:val="0"/>
                <w:bCs/>
                <w:color w:val="0000FF"/>
              </w:rPr>
            </w:pPr>
          </w:p>
        </w:tc>
        <w:tc>
          <w:tcPr>
            <w:tcW w:w="1410" w:type="dxa"/>
          </w:tcPr>
          <w:p w14:paraId="12854D4F" w14:textId="77777777" w:rsidR="00FF6C39" w:rsidRPr="00FB48DC" w:rsidRDefault="00FF6C39" w:rsidP="00CD2F64">
            <w:pPr>
              <w:pStyle w:val="Heading3"/>
              <w:jc w:val="center"/>
              <w:rPr>
                <w:b w:val="0"/>
                <w:bCs/>
                <w:color w:val="0000FF"/>
              </w:rPr>
            </w:pPr>
          </w:p>
        </w:tc>
        <w:tc>
          <w:tcPr>
            <w:tcW w:w="1410" w:type="dxa"/>
          </w:tcPr>
          <w:p w14:paraId="1EF396A9" w14:textId="77777777" w:rsidR="00FF6C39" w:rsidRPr="00FB48DC" w:rsidRDefault="00FF6C39" w:rsidP="00CD2F64">
            <w:pPr>
              <w:pStyle w:val="Heading3"/>
              <w:jc w:val="center"/>
              <w:rPr>
                <w:b w:val="0"/>
                <w:bCs/>
                <w:color w:val="0000FF"/>
              </w:rPr>
            </w:pPr>
          </w:p>
        </w:tc>
        <w:tc>
          <w:tcPr>
            <w:tcW w:w="1062" w:type="dxa"/>
          </w:tcPr>
          <w:p w14:paraId="01E78566" w14:textId="77777777" w:rsidR="00FF6C39" w:rsidRPr="00FB48DC" w:rsidRDefault="00FF6C39" w:rsidP="00CD2F64">
            <w:pPr>
              <w:pStyle w:val="Heading3"/>
              <w:jc w:val="center"/>
              <w:rPr>
                <w:b w:val="0"/>
                <w:bCs/>
                <w:color w:val="0000FF"/>
              </w:rPr>
            </w:pPr>
          </w:p>
        </w:tc>
        <w:tc>
          <w:tcPr>
            <w:tcW w:w="1197" w:type="dxa"/>
          </w:tcPr>
          <w:p w14:paraId="29F54FC8" w14:textId="77777777" w:rsidR="00FF6C39" w:rsidRPr="00FB48DC" w:rsidRDefault="00FF6C39" w:rsidP="00CD2F64">
            <w:pPr>
              <w:pStyle w:val="Heading3"/>
              <w:jc w:val="center"/>
              <w:rPr>
                <w:b w:val="0"/>
                <w:bCs/>
                <w:color w:val="0000FF"/>
              </w:rPr>
            </w:pPr>
          </w:p>
        </w:tc>
      </w:tr>
    </w:tbl>
    <w:p w14:paraId="5717D450" w14:textId="5639E195" w:rsidR="7BA09C09" w:rsidRDefault="7BA09C09"/>
    <w:p w14:paraId="6E702884" w14:textId="77777777" w:rsidR="00172B2C" w:rsidRDefault="00172B2C" w:rsidP="001D4FD7">
      <w:pPr>
        <w:pStyle w:val="Heading3"/>
      </w:pPr>
    </w:p>
    <w:p w14:paraId="7A5FC442" w14:textId="77777777" w:rsidR="00E079FF" w:rsidRDefault="00E079FF" w:rsidP="001D4FD7">
      <w:pPr>
        <w:pStyle w:val="Heading3"/>
      </w:pPr>
    </w:p>
    <w:p w14:paraId="46F919AD" w14:textId="29290F00" w:rsidR="00E079FF" w:rsidRPr="00C23A4F" w:rsidRDefault="00E079FF" w:rsidP="001D4FD7">
      <w:pPr>
        <w:pStyle w:val="Heading3"/>
      </w:pPr>
      <w:r w:rsidRPr="00C23A4F">
        <w:t xml:space="preserve">Table 3: </w:t>
      </w:r>
      <w:r w:rsidR="000319CA">
        <w:t xml:space="preserve">Ag </w:t>
      </w:r>
      <w:r w:rsidRPr="00C23A4F">
        <w:t>Water Quality On-The-Ground Practices Implemented (Outputs)</w:t>
      </w:r>
    </w:p>
    <w:p w14:paraId="77DDE5BC" w14:textId="015DA4C8" w:rsidR="000C1FAB" w:rsidRPr="000C1FAB" w:rsidRDefault="000C1FAB" w:rsidP="001D4FD7">
      <w:pPr>
        <w:pStyle w:val="Heading3"/>
        <w:rPr>
          <w:b w:val="0"/>
        </w:rPr>
      </w:pPr>
      <w:r>
        <w:rPr>
          <w:b w:val="0"/>
        </w:rPr>
        <w:t>Report in quarter when practice was completed.</w:t>
      </w:r>
    </w:p>
    <w:tbl>
      <w:tblPr>
        <w:tblW w:w="1007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95"/>
        <w:gridCol w:w="1541"/>
        <w:gridCol w:w="1069"/>
        <w:gridCol w:w="1080"/>
        <w:gridCol w:w="1024"/>
        <w:gridCol w:w="1136"/>
        <w:gridCol w:w="990"/>
        <w:gridCol w:w="1080"/>
        <w:gridCol w:w="1264"/>
      </w:tblGrid>
      <w:tr w:rsidR="00E079FF" w:rsidRPr="00F314C1" w14:paraId="3D02A340" w14:textId="77777777" w:rsidTr="00200379">
        <w:trPr>
          <w:trHeight w:val="1052"/>
        </w:trPr>
        <w:tc>
          <w:tcPr>
            <w:tcW w:w="895" w:type="dxa"/>
            <w:vAlign w:val="center"/>
          </w:tcPr>
          <w:p w14:paraId="1A155272" w14:textId="52041D48" w:rsidR="00E079FF" w:rsidRPr="00C23A4F" w:rsidRDefault="00E079FF" w:rsidP="003F74A7">
            <w:pPr>
              <w:jc w:val="center"/>
              <w:rPr>
                <w:rFonts w:eastAsia="Times New Roman" w:cs="Arial"/>
              </w:rPr>
            </w:pPr>
            <w:r w:rsidRPr="00C23A4F">
              <w:rPr>
                <w:rFonts w:eastAsia="Times New Roman" w:cs="Arial"/>
              </w:rPr>
              <w:t>Quar</w:t>
            </w:r>
            <w:r w:rsidR="003F74A7">
              <w:rPr>
                <w:rFonts w:eastAsia="Times New Roman" w:cs="Arial"/>
              </w:rPr>
              <w:t>-t</w:t>
            </w:r>
            <w:r w:rsidRPr="00C23A4F">
              <w:rPr>
                <w:rFonts w:eastAsia="Times New Roman" w:cs="Arial"/>
              </w:rPr>
              <w:t>er</w:t>
            </w:r>
            <w:r w:rsidR="003F74A7">
              <w:rPr>
                <w:rFonts w:eastAsia="Times New Roman" w:cs="Arial"/>
              </w:rPr>
              <w:t xml:space="preserve"> </w:t>
            </w:r>
            <w:r w:rsidRPr="00C23A4F">
              <w:rPr>
                <w:rFonts w:eastAsia="Times New Roman" w:cs="Arial"/>
              </w:rPr>
              <w:t>#</w:t>
            </w:r>
          </w:p>
        </w:tc>
        <w:tc>
          <w:tcPr>
            <w:tcW w:w="1541" w:type="dxa"/>
            <w:shd w:val="clear" w:color="auto" w:fill="auto"/>
            <w:noWrap/>
            <w:vAlign w:val="center"/>
            <w:hideMark/>
          </w:tcPr>
          <w:p w14:paraId="3F08B1D6" w14:textId="77777777" w:rsidR="00E079FF" w:rsidRPr="00C23A4F" w:rsidRDefault="00E079FF" w:rsidP="009A059D">
            <w:pPr>
              <w:jc w:val="center"/>
              <w:rPr>
                <w:rFonts w:eastAsia="Times New Roman" w:cs="Arial"/>
              </w:rPr>
            </w:pPr>
            <w:r w:rsidRPr="00C23A4F">
              <w:rPr>
                <w:rFonts w:eastAsia="Times New Roman" w:cs="Arial"/>
              </w:rPr>
              <w:t xml:space="preserve">12-Digit </w:t>
            </w:r>
          </w:p>
          <w:p w14:paraId="4B9B3117" w14:textId="77777777" w:rsidR="00E079FF" w:rsidRPr="00C23A4F" w:rsidRDefault="00E079FF" w:rsidP="009A059D">
            <w:pPr>
              <w:jc w:val="center"/>
              <w:rPr>
                <w:rFonts w:eastAsia="Times New Roman" w:cs="Arial"/>
              </w:rPr>
            </w:pPr>
            <w:r w:rsidRPr="00C23A4F">
              <w:rPr>
                <w:rFonts w:eastAsia="Times New Roman" w:cs="Arial"/>
              </w:rPr>
              <w:t>HUC #</w:t>
            </w:r>
          </w:p>
        </w:tc>
        <w:tc>
          <w:tcPr>
            <w:tcW w:w="1069" w:type="dxa"/>
            <w:shd w:val="clear" w:color="auto" w:fill="auto"/>
            <w:vAlign w:val="center"/>
            <w:hideMark/>
          </w:tcPr>
          <w:p w14:paraId="1BB70ABC" w14:textId="77777777" w:rsidR="00C23A4F" w:rsidRDefault="00E079FF" w:rsidP="009A059D">
            <w:pPr>
              <w:jc w:val="center"/>
              <w:rPr>
                <w:rFonts w:eastAsia="Times New Roman" w:cs="Arial"/>
              </w:rPr>
            </w:pPr>
            <w:r w:rsidRPr="00C23A4F">
              <w:rPr>
                <w:rFonts w:eastAsia="Times New Roman" w:cs="Arial"/>
              </w:rPr>
              <w:t>NRCS</w:t>
            </w:r>
          </w:p>
          <w:p w14:paraId="58239DCB" w14:textId="77777777" w:rsidR="00C23A4F" w:rsidRDefault="00E079FF" w:rsidP="009A059D">
            <w:pPr>
              <w:jc w:val="center"/>
              <w:rPr>
                <w:rFonts w:eastAsia="Times New Roman" w:cs="Arial"/>
              </w:rPr>
            </w:pPr>
            <w:r w:rsidRPr="00C23A4F">
              <w:rPr>
                <w:rFonts w:eastAsia="Times New Roman" w:cs="Arial"/>
              </w:rPr>
              <w:t>Practice</w:t>
            </w:r>
          </w:p>
          <w:p w14:paraId="69696A3B" w14:textId="77777777" w:rsidR="00E079FF" w:rsidRPr="00C23A4F" w:rsidRDefault="00E079FF" w:rsidP="009A059D">
            <w:pPr>
              <w:jc w:val="center"/>
              <w:rPr>
                <w:rFonts w:eastAsia="Times New Roman" w:cs="Arial"/>
              </w:rPr>
            </w:pPr>
            <w:r w:rsidRPr="00C23A4F">
              <w:rPr>
                <w:rFonts w:eastAsia="Times New Roman" w:cs="Arial"/>
              </w:rPr>
              <w:t>Code</w:t>
            </w:r>
          </w:p>
        </w:tc>
        <w:tc>
          <w:tcPr>
            <w:tcW w:w="1080" w:type="dxa"/>
            <w:shd w:val="clear" w:color="auto" w:fill="auto"/>
            <w:vAlign w:val="center"/>
          </w:tcPr>
          <w:p w14:paraId="0C1D5272" w14:textId="77777777" w:rsidR="00E079FF" w:rsidRPr="00C23A4F" w:rsidRDefault="00E079FF" w:rsidP="009A059D">
            <w:pPr>
              <w:jc w:val="center"/>
              <w:rPr>
                <w:rFonts w:eastAsia="Times New Roman" w:cs="Arial"/>
              </w:rPr>
            </w:pPr>
            <w:r w:rsidRPr="00C23A4F">
              <w:rPr>
                <w:rFonts w:eastAsia="Times New Roman" w:cs="Arial"/>
              </w:rPr>
              <w:t>NRCS</w:t>
            </w:r>
          </w:p>
          <w:p w14:paraId="5BF0A04D" w14:textId="77777777" w:rsidR="00E079FF" w:rsidRPr="00C23A4F" w:rsidRDefault="00E079FF" w:rsidP="009A059D">
            <w:pPr>
              <w:jc w:val="center"/>
              <w:rPr>
                <w:rFonts w:eastAsia="Times New Roman" w:cs="Arial"/>
              </w:rPr>
            </w:pPr>
            <w:r w:rsidRPr="00C23A4F">
              <w:rPr>
                <w:rFonts w:eastAsia="Times New Roman" w:cs="Arial"/>
              </w:rPr>
              <w:t>Practice</w:t>
            </w:r>
          </w:p>
          <w:p w14:paraId="39428F5A" w14:textId="77777777" w:rsidR="00E079FF" w:rsidRPr="00C23A4F" w:rsidRDefault="00E079FF" w:rsidP="009A059D">
            <w:pPr>
              <w:jc w:val="center"/>
              <w:rPr>
                <w:rFonts w:eastAsia="Times New Roman" w:cs="Arial"/>
              </w:rPr>
            </w:pPr>
            <w:r w:rsidRPr="00C23A4F">
              <w:rPr>
                <w:rFonts w:eastAsia="Times New Roman" w:cs="Arial"/>
              </w:rPr>
              <w:t>Name</w:t>
            </w:r>
          </w:p>
        </w:tc>
        <w:tc>
          <w:tcPr>
            <w:tcW w:w="1024" w:type="dxa"/>
            <w:shd w:val="clear" w:color="auto" w:fill="auto"/>
            <w:noWrap/>
            <w:vAlign w:val="center"/>
            <w:hideMark/>
          </w:tcPr>
          <w:p w14:paraId="49824051" w14:textId="77777777" w:rsidR="00C23A4F" w:rsidRDefault="00E079FF" w:rsidP="009A059D">
            <w:pPr>
              <w:jc w:val="center"/>
              <w:rPr>
                <w:rFonts w:eastAsia="Times New Roman" w:cs="Arial"/>
              </w:rPr>
            </w:pPr>
            <w:r w:rsidRPr="00C23A4F">
              <w:rPr>
                <w:rFonts w:eastAsia="Times New Roman" w:cs="Arial"/>
              </w:rPr>
              <w:t>NRCS</w:t>
            </w:r>
          </w:p>
          <w:p w14:paraId="24EA4E5A" w14:textId="77777777" w:rsidR="00C23A4F" w:rsidRDefault="00E079FF" w:rsidP="009A059D">
            <w:pPr>
              <w:jc w:val="center"/>
              <w:rPr>
                <w:rFonts w:eastAsia="Times New Roman" w:cs="Arial"/>
              </w:rPr>
            </w:pPr>
            <w:r w:rsidRPr="00C23A4F">
              <w:rPr>
                <w:rFonts w:eastAsia="Times New Roman" w:cs="Arial"/>
              </w:rPr>
              <w:t>Unit</w:t>
            </w:r>
          </w:p>
          <w:p w14:paraId="4BCC8DE3" w14:textId="77777777" w:rsidR="00E079FF" w:rsidRPr="00C23A4F" w:rsidRDefault="00E079FF" w:rsidP="009A059D">
            <w:pPr>
              <w:jc w:val="center"/>
              <w:rPr>
                <w:rFonts w:eastAsia="Times New Roman" w:cs="Arial"/>
              </w:rPr>
            </w:pPr>
            <w:r w:rsidRPr="00C23A4F">
              <w:rPr>
                <w:rFonts w:eastAsia="Times New Roman" w:cs="Arial"/>
              </w:rPr>
              <w:t>(acres, feet, #)</w:t>
            </w:r>
          </w:p>
        </w:tc>
        <w:tc>
          <w:tcPr>
            <w:tcW w:w="1136" w:type="dxa"/>
            <w:shd w:val="clear" w:color="auto" w:fill="auto"/>
            <w:vAlign w:val="center"/>
          </w:tcPr>
          <w:p w14:paraId="13FC2097" w14:textId="5D5AAB72" w:rsidR="17260610" w:rsidRDefault="17260610" w:rsidP="7BA09C09">
            <w:pPr>
              <w:jc w:val="center"/>
            </w:pPr>
            <w:r w:rsidRPr="7BA09C09">
              <w:t>R-</w:t>
            </w:r>
            <w:r w:rsidR="00B413B1" w:rsidRPr="7BA09C09">
              <w:t>Riparian</w:t>
            </w:r>
            <w:r w:rsidR="5EE7B742" w:rsidRPr="7BA09C09">
              <w:t>; U</w:t>
            </w:r>
            <w:r w:rsidR="0398E3B2" w:rsidRPr="7BA09C09">
              <w:t>-</w:t>
            </w:r>
            <w:r w:rsidR="5EE7B742" w:rsidRPr="7BA09C09">
              <w:t xml:space="preserve"> Upland</w:t>
            </w:r>
          </w:p>
        </w:tc>
        <w:tc>
          <w:tcPr>
            <w:tcW w:w="990" w:type="dxa"/>
            <w:shd w:val="clear" w:color="auto" w:fill="auto"/>
            <w:vAlign w:val="center"/>
          </w:tcPr>
          <w:p w14:paraId="016C2A57" w14:textId="77777777" w:rsidR="00E079FF" w:rsidRPr="00C23A4F" w:rsidRDefault="00E079FF" w:rsidP="009A059D">
            <w:pPr>
              <w:jc w:val="center"/>
              <w:rPr>
                <w:rFonts w:eastAsia="Times New Roman" w:cs="Arial"/>
              </w:rPr>
            </w:pPr>
            <w:r w:rsidRPr="00C23A4F">
              <w:rPr>
                <w:rFonts w:eastAsia="Times New Roman" w:cs="Arial"/>
              </w:rPr>
              <w:t># Imple-mented</w:t>
            </w:r>
          </w:p>
        </w:tc>
        <w:tc>
          <w:tcPr>
            <w:tcW w:w="1080" w:type="dxa"/>
            <w:shd w:val="clear" w:color="auto" w:fill="auto"/>
            <w:vAlign w:val="center"/>
            <w:hideMark/>
          </w:tcPr>
          <w:p w14:paraId="2DA0FC29" w14:textId="77777777" w:rsidR="00E079FF" w:rsidRPr="00C23A4F" w:rsidRDefault="00E079FF" w:rsidP="009A059D">
            <w:pPr>
              <w:jc w:val="center"/>
              <w:rPr>
                <w:rFonts w:eastAsia="Times New Roman" w:cs="Arial"/>
              </w:rPr>
            </w:pPr>
            <w:r w:rsidRPr="00C23A4F">
              <w:rPr>
                <w:rFonts w:eastAsia="Times New Roman" w:cs="Arial"/>
              </w:rPr>
              <w:t>Notes</w:t>
            </w:r>
          </w:p>
        </w:tc>
        <w:tc>
          <w:tcPr>
            <w:tcW w:w="1264" w:type="dxa"/>
            <w:shd w:val="clear" w:color="auto" w:fill="auto"/>
            <w:vAlign w:val="center"/>
            <w:hideMark/>
          </w:tcPr>
          <w:p w14:paraId="13F67F59" w14:textId="77777777" w:rsidR="00E079FF" w:rsidRPr="00C23A4F" w:rsidRDefault="00E079FF" w:rsidP="009A059D">
            <w:pPr>
              <w:jc w:val="center"/>
              <w:rPr>
                <w:rFonts w:eastAsia="Times New Roman" w:cs="Arial"/>
              </w:rPr>
            </w:pPr>
            <w:r w:rsidRPr="00C23A4F">
              <w:rPr>
                <w:rFonts w:eastAsia="Times New Roman" w:cs="Arial"/>
              </w:rPr>
              <w:t>Funding Source(s):</w:t>
            </w:r>
          </w:p>
          <w:p w14:paraId="72803F20" w14:textId="77777777" w:rsidR="00E079FF" w:rsidRPr="00C23A4F" w:rsidRDefault="00E079FF" w:rsidP="009A059D">
            <w:pPr>
              <w:jc w:val="center"/>
              <w:rPr>
                <w:rFonts w:eastAsia="Times New Roman" w:cs="Arial"/>
              </w:rPr>
            </w:pPr>
            <w:r w:rsidRPr="00C23A4F">
              <w:rPr>
                <w:rFonts w:eastAsia="Times New Roman" w:cs="Arial"/>
              </w:rPr>
              <w:t>(e.g., OWEB, CREP, EQIP, etc.)</w:t>
            </w:r>
          </w:p>
        </w:tc>
      </w:tr>
      <w:tr w:rsidR="00E079FF" w:rsidRPr="00FF060D" w14:paraId="2A0853A4" w14:textId="77777777" w:rsidTr="00200379">
        <w:trPr>
          <w:trHeight w:val="20"/>
        </w:trPr>
        <w:tc>
          <w:tcPr>
            <w:tcW w:w="895" w:type="dxa"/>
          </w:tcPr>
          <w:p w14:paraId="293DB0C8" w14:textId="459EDD45"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3EB3BD07" w14:textId="5D43292C"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10677D41"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6D3CD391" w14:textId="77777777"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518D6147"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42C8A709" w14:textId="083E3F8D" w:rsidR="7BA09C09" w:rsidRDefault="7BA09C09" w:rsidP="7BA09C09">
            <w:pPr>
              <w:jc w:val="center"/>
              <w:rPr>
                <w:sz w:val="20"/>
                <w:szCs w:val="20"/>
              </w:rPr>
            </w:pPr>
          </w:p>
        </w:tc>
        <w:tc>
          <w:tcPr>
            <w:tcW w:w="990" w:type="dxa"/>
            <w:shd w:val="clear" w:color="auto" w:fill="auto"/>
            <w:vAlign w:val="center"/>
          </w:tcPr>
          <w:p w14:paraId="37D9C785"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38C81448"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6EBED543" w14:textId="77777777" w:rsidR="00E079FF" w:rsidRPr="00FF060D" w:rsidRDefault="00E079FF" w:rsidP="009A059D">
            <w:pPr>
              <w:jc w:val="center"/>
              <w:rPr>
                <w:rFonts w:eastAsia="Times New Roman" w:cs="Arial"/>
                <w:sz w:val="20"/>
                <w:szCs w:val="20"/>
              </w:rPr>
            </w:pPr>
          </w:p>
        </w:tc>
      </w:tr>
      <w:tr w:rsidR="00E079FF" w:rsidRPr="00FF060D" w14:paraId="3F6A93E4" w14:textId="77777777" w:rsidTr="00200379">
        <w:trPr>
          <w:trHeight w:val="20"/>
        </w:trPr>
        <w:tc>
          <w:tcPr>
            <w:tcW w:w="895" w:type="dxa"/>
          </w:tcPr>
          <w:p w14:paraId="1C7D8E6D" w14:textId="03509633"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17CDA8E4" w14:textId="77777777"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47D4FCA2"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50ECA978" w14:textId="77777777"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222E3989"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2A4CF0A3" w14:textId="78EAD688" w:rsidR="7BA09C09" w:rsidRDefault="7BA09C09" w:rsidP="7BA09C09">
            <w:pPr>
              <w:jc w:val="center"/>
              <w:rPr>
                <w:sz w:val="20"/>
                <w:szCs w:val="20"/>
              </w:rPr>
            </w:pPr>
          </w:p>
        </w:tc>
        <w:tc>
          <w:tcPr>
            <w:tcW w:w="990" w:type="dxa"/>
            <w:shd w:val="clear" w:color="auto" w:fill="auto"/>
            <w:vAlign w:val="center"/>
          </w:tcPr>
          <w:p w14:paraId="6262078C"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65C86A56"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54A45555" w14:textId="77777777" w:rsidR="00E079FF" w:rsidRPr="00FF060D" w:rsidRDefault="00E079FF" w:rsidP="009A059D">
            <w:pPr>
              <w:jc w:val="center"/>
              <w:rPr>
                <w:rFonts w:eastAsia="Times New Roman" w:cs="Arial"/>
                <w:sz w:val="20"/>
                <w:szCs w:val="20"/>
              </w:rPr>
            </w:pPr>
          </w:p>
        </w:tc>
      </w:tr>
      <w:tr w:rsidR="00E079FF" w:rsidRPr="00FF060D" w14:paraId="6903FC4D" w14:textId="77777777" w:rsidTr="00200379">
        <w:trPr>
          <w:trHeight w:val="20"/>
        </w:trPr>
        <w:tc>
          <w:tcPr>
            <w:tcW w:w="895" w:type="dxa"/>
          </w:tcPr>
          <w:p w14:paraId="76B86EE3" w14:textId="1B28B265"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1C82EB3C" w14:textId="77777777"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65871E82"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0BAA4688" w14:textId="77777777"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1E609910"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6A9A6EB6" w14:textId="0FCB0025" w:rsidR="7BA09C09" w:rsidRDefault="7BA09C09" w:rsidP="7BA09C09">
            <w:pPr>
              <w:jc w:val="center"/>
              <w:rPr>
                <w:sz w:val="20"/>
                <w:szCs w:val="20"/>
              </w:rPr>
            </w:pPr>
          </w:p>
        </w:tc>
        <w:tc>
          <w:tcPr>
            <w:tcW w:w="990" w:type="dxa"/>
            <w:shd w:val="clear" w:color="auto" w:fill="auto"/>
            <w:vAlign w:val="center"/>
          </w:tcPr>
          <w:p w14:paraId="7ADCC37D"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024499F6"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1CD3161C" w14:textId="77777777" w:rsidR="00E079FF" w:rsidRPr="00FF060D" w:rsidRDefault="00E079FF" w:rsidP="009A059D">
            <w:pPr>
              <w:jc w:val="center"/>
              <w:rPr>
                <w:rFonts w:eastAsia="Times New Roman" w:cs="Arial"/>
                <w:sz w:val="20"/>
                <w:szCs w:val="20"/>
              </w:rPr>
            </w:pPr>
          </w:p>
        </w:tc>
      </w:tr>
      <w:tr w:rsidR="00E079FF" w:rsidRPr="00FF060D" w14:paraId="0BB26914" w14:textId="77777777" w:rsidTr="00200379">
        <w:trPr>
          <w:trHeight w:val="20"/>
        </w:trPr>
        <w:tc>
          <w:tcPr>
            <w:tcW w:w="895" w:type="dxa"/>
          </w:tcPr>
          <w:p w14:paraId="58F2F56E" w14:textId="0A8B4026"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7BBE6688" w14:textId="77777777"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52706CFC"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3E11E9DF" w14:textId="77777777"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5045E02F"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249154F2" w14:textId="0B4AF1D2" w:rsidR="7BA09C09" w:rsidRDefault="7BA09C09" w:rsidP="7BA09C09">
            <w:pPr>
              <w:jc w:val="center"/>
              <w:rPr>
                <w:sz w:val="20"/>
                <w:szCs w:val="20"/>
              </w:rPr>
            </w:pPr>
          </w:p>
        </w:tc>
        <w:tc>
          <w:tcPr>
            <w:tcW w:w="990" w:type="dxa"/>
            <w:shd w:val="clear" w:color="auto" w:fill="auto"/>
            <w:vAlign w:val="center"/>
          </w:tcPr>
          <w:p w14:paraId="23B6528D"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2489BF25"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5376B2B3" w14:textId="77777777" w:rsidR="00E079FF" w:rsidRPr="00FF060D" w:rsidRDefault="00E079FF" w:rsidP="009A059D">
            <w:pPr>
              <w:jc w:val="center"/>
              <w:rPr>
                <w:rFonts w:eastAsia="Times New Roman" w:cs="Arial"/>
                <w:sz w:val="20"/>
                <w:szCs w:val="20"/>
              </w:rPr>
            </w:pPr>
          </w:p>
        </w:tc>
      </w:tr>
      <w:tr w:rsidR="00E079FF" w:rsidRPr="00FF060D" w14:paraId="5C8AF1D7" w14:textId="77777777" w:rsidTr="00200379">
        <w:trPr>
          <w:trHeight w:val="20"/>
        </w:trPr>
        <w:tc>
          <w:tcPr>
            <w:tcW w:w="895" w:type="dxa"/>
          </w:tcPr>
          <w:p w14:paraId="5675D4E5" w14:textId="095E87C5"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01752A9D" w14:textId="77777777"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06F07F36"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534CFA9B" w14:textId="1DD3ABA1"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4B36F64B"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5C490DB9" w14:textId="5917A477" w:rsidR="7BA09C09" w:rsidRDefault="7BA09C09" w:rsidP="7BA09C09">
            <w:pPr>
              <w:jc w:val="center"/>
              <w:rPr>
                <w:sz w:val="20"/>
                <w:szCs w:val="20"/>
              </w:rPr>
            </w:pPr>
          </w:p>
        </w:tc>
        <w:tc>
          <w:tcPr>
            <w:tcW w:w="990" w:type="dxa"/>
            <w:shd w:val="clear" w:color="auto" w:fill="auto"/>
            <w:vAlign w:val="center"/>
          </w:tcPr>
          <w:p w14:paraId="169385A6"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347AE216"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694022FB" w14:textId="77777777" w:rsidR="00E079FF" w:rsidRPr="00FF060D" w:rsidRDefault="00E079FF" w:rsidP="009A059D">
            <w:pPr>
              <w:jc w:val="center"/>
              <w:rPr>
                <w:rFonts w:eastAsia="Times New Roman" w:cs="Arial"/>
                <w:sz w:val="20"/>
                <w:szCs w:val="20"/>
              </w:rPr>
            </w:pPr>
          </w:p>
        </w:tc>
      </w:tr>
      <w:tr w:rsidR="00E079FF" w:rsidRPr="00FF060D" w14:paraId="281D1699" w14:textId="77777777" w:rsidTr="00200379">
        <w:trPr>
          <w:trHeight w:val="20"/>
        </w:trPr>
        <w:tc>
          <w:tcPr>
            <w:tcW w:w="895" w:type="dxa"/>
          </w:tcPr>
          <w:p w14:paraId="596CAC35" w14:textId="7CCAC117" w:rsidR="00E079FF" w:rsidRPr="00FF060D" w:rsidRDefault="00E079FF" w:rsidP="009A059D">
            <w:pPr>
              <w:jc w:val="center"/>
              <w:rPr>
                <w:rFonts w:eastAsia="Times New Roman" w:cs="Arial"/>
                <w:sz w:val="20"/>
                <w:szCs w:val="20"/>
              </w:rPr>
            </w:pPr>
          </w:p>
        </w:tc>
        <w:tc>
          <w:tcPr>
            <w:tcW w:w="1541" w:type="dxa"/>
            <w:shd w:val="clear" w:color="auto" w:fill="auto"/>
            <w:noWrap/>
            <w:vAlign w:val="center"/>
          </w:tcPr>
          <w:p w14:paraId="391744B2" w14:textId="77777777" w:rsidR="00E079FF" w:rsidRPr="00FF060D" w:rsidRDefault="00E079FF" w:rsidP="009A059D">
            <w:pPr>
              <w:jc w:val="center"/>
              <w:rPr>
                <w:rFonts w:eastAsia="Times New Roman" w:cs="Arial"/>
                <w:sz w:val="20"/>
                <w:szCs w:val="20"/>
              </w:rPr>
            </w:pPr>
          </w:p>
        </w:tc>
        <w:tc>
          <w:tcPr>
            <w:tcW w:w="1069" w:type="dxa"/>
            <w:shd w:val="clear" w:color="auto" w:fill="auto"/>
            <w:vAlign w:val="center"/>
          </w:tcPr>
          <w:p w14:paraId="4CB33987"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12B2DA38" w14:textId="77777777" w:rsidR="00E079FF" w:rsidRPr="00FF060D" w:rsidRDefault="00E079FF" w:rsidP="009A059D">
            <w:pPr>
              <w:jc w:val="center"/>
              <w:rPr>
                <w:rFonts w:eastAsia="Times New Roman" w:cs="Arial"/>
                <w:sz w:val="20"/>
                <w:szCs w:val="20"/>
              </w:rPr>
            </w:pPr>
          </w:p>
        </w:tc>
        <w:tc>
          <w:tcPr>
            <w:tcW w:w="1024" w:type="dxa"/>
            <w:shd w:val="clear" w:color="auto" w:fill="auto"/>
            <w:noWrap/>
            <w:vAlign w:val="center"/>
          </w:tcPr>
          <w:p w14:paraId="726A5894" w14:textId="77777777" w:rsidR="00E079FF" w:rsidRPr="00FF060D" w:rsidRDefault="00E079FF" w:rsidP="009A059D">
            <w:pPr>
              <w:jc w:val="center"/>
              <w:rPr>
                <w:rFonts w:eastAsia="Times New Roman" w:cs="Arial"/>
                <w:sz w:val="20"/>
                <w:szCs w:val="20"/>
              </w:rPr>
            </w:pPr>
          </w:p>
        </w:tc>
        <w:tc>
          <w:tcPr>
            <w:tcW w:w="1136" w:type="dxa"/>
            <w:shd w:val="clear" w:color="auto" w:fill="auto"/>
            <w:vAlign w:val="center"/>
          </w:tcPr>
          <w:p w14:paraId="022767AC" w14:textId="7378EF96" w:rsidR="7BA09C09" w:rsidRDefault="7BA09C09" w:rsidP="7BA09C09">
            <w:pPr>
              <w:jc w:val="center"/>
              <w:rPr>
                <w:sz w:val="20"/>
                <w:szCs w:val="20"/>
              </w:rPr>
            </w:pPr>
          </w:p>
        </w:tc>
        <w:tc>
          <w:tcPr>
            <w:tcW w:w="990" w:type="dxa"/>
            <w:shd w:val="clear" w:color="auto" w:fill="auto"/>
            <w:vAlign w:val="center"/>
          </w:tcPr>
          <w:p w14:paraId="74D5157B" w14:textId="77777777" w:rsidR="00E079FF" w:rsidRPr="00FF060D" w:rsidRDefault="00E079FF" w:rsidP="009A059D">
            <w:pPr>
              <w:jc w:val="center"/>
              <w:rPr>
                <w:rFonts w:eastAsia="Times New Roman" w:cs="Arial"/>
                <w:sz w:val="20"/>
                <w:szCs w:val="20"/>
              </w:rPr>
            </w:pPr>
          </w:p>
        </w:tc>
        <w:tc>
          <w:tcPr>
            <w:tcW w:w="1080" w:type="dxa"/>
            <w:shd w:val="clear" w:color="auto" w:fill="auto"/>
            <w:vAlign w:val="center"/>
          </w:tcPr>
          <w:p w14:paraId="2DA6094B" w14:textId="77777777" w:rsidR="00E079FF" w:rsidRPr="00FF060D" w:rsidRDefault="00E079FF" w:rsidP="009A059D">
            <w:pPr>
              <w:jc w:val="center"/>
              <w:rPr>
                <w:rFonts w:eastAsia="Times New Roman" w:cs="Arial"/>
                <w:sz w:val="20"/>
                <w:szCs w:val="20"/>
              </w:rPr>
            </w:pPr>
          </w:p>
        </w:tc>
        <w:tc>
          <w:tcPr>
            <w:tcW w:w="1264" w:type="dxa"/>
            <w:shd w:val="clear" w:color="auto" w:fill="auto"/>
            <w:vAlign w:val="center"/>
          </w:tcPr>
          <w:p w14:paraId="55BF5497" w14:textId="77777777" w:rsidR="00E079FF" w:rsidRPr="00FF060D" w:rsidRDefault="00E079FF" w:rsidP="009A059D">
            <w:pPr>
              <w:jc w:val="center"/>
              <w:rPr>
                <w:rFonts w:eastAsia="Times New Roman" w:cs="Arial"/>
                <w:sz w:val="20"/>
                <w:szCs w:val="20"/>
              </w:rPr>
            </w:pPr>
          </w:p>
        </w:tc>
      </w:tr>
    </w:tbl>
    <w:p w14:paraId="7EF8BB14" w14:textId="77777777" w:rsidR="00E079FF" w:rsidRPr="000C6898" w:rsidRDefault="00E079FF" w:rsidP="00E079FF">
      <w:pPr>
        <w:widowControl w:val="0"/>
        <w:autoSpaceDE w:val="0"/>
        <w:autoSpaceDN w:val="0"/>
        <w:adjustRightInd w:val="0"/>
        <w:rPr>
          <w:rFonts w:eastAsia="Times New Roman" w:cs="Arial"/>
          <w:i/>
          <w:szCs w:val="22"/>
        </w:rPr>
      </w:pPr>
      <w:r w:rsidRPr="007E2EDF">
        <w:rPr>
          <w:rFonts w:eastAsia="Times New Roman" w:cs="Arial"/>
          <w:i/>
          <w:szCs w:val="22"/>
        </w:rPr>
        <w:t>Add more lines when needed.</w:t>
      </w:r>
    </w:p>
    <w:p w14:paraId="272DE3C1" w14:textId="77777777" w:rsidR="00E079FF" w:rsidRPr="000C6898" w:rsidRDefault="00E079FF" w:rsidP="00E079FF">
      <w:pPr>
        <w:widowControl w:val="0"/>
        <w:autoSpaceDE w:val="0"/>
        <w:autoSpaceDN w:val="0"/>
        <w:adjustRightInd w:val="0"/>
        <w:rPr>
          <w:rFonts w:cs="Arial"/>
          <w:b/>
          <w:szCs w:val="22"/>
        </w:rPr>
      </w:pPr>
    </w:p>
    <w:p w14:paraId="268735C3" w14:textId="77777777" w:rsidR="00E079FF" w:rsidRDefault="00E079FF" w:rsidP="001D4FD7">
      <w:pPr>
        <w:pStyle w:val="Heading3"/>
      </w:pPr>
    </w:p>
    <w:p w14:paraId="2C263ABB" w14:textId="77777777" w:rsidR="00E079FF" w:rsidRPr="00E079FF" w:rsidRDefault="00E079FF" w:rsidP="00E079FF">
      <w:pPr>
        <w:pStyle w:val="Heading3"/>
        <w:rPr>
          <w:color w:val="FF0000"/>
        </w:rPr>
      </w:pPr>
      <w:r w:rsidRPr="00E079FF">
        <w:t xml:space="preserve">Task 3: Biennial Review Activities </w:t>
      </w:r>
      <w:r w:rsidRPr="00E079FF">
        <w:rPr>
          <w:color w:val="FF0000"/>
        </w:rPr>
        <w:t>(Required Task)</w:t>
      </w:r>
    </w:p>
    <w:p w14:paraId="51A7D6F3" w14:textId="77777777" w:rsidR="00E079FF" w:rsidRPr="000C6898" w:rsidRDefault="00E079FF" w:rsidP="00E079FF">
      <w:pPr>
        <w:widowControl w:val="0"/>
        <w:autoSpaceDE w:val="0"/>
        <w:autoSpaceDN w:val="0"/>
        <w:adjustRightInd w:val="0"/>
        <w:rPr>
          <w:rFonts w:cs="Arial"/>
          <w:szCs w:val="22"/>
        </w:rPr>
      </w:pPr>
    </w:p>
    <w:p w14:paraId="2EEDF8E7" w14:textId="58BAF56C"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7A727A79"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Recommended: 5% - 10% of total SOW funds</w:t>
      </w:r>
    </w:p>
    <w:p w14:paraId="14D17BE1" w14:textId="77777777" w:rsidR="00E079FF" w:rsidRPr="000C6898" w:rsidRDefault="00E079FF" w:rsidP="00E079FF">
      <w:pPr>
        <w:widowControl w:val="0"/>
        <w:autoSpaceDE w:val="0"/>
        <w:autoSpaceDN w:val="0"/>
        <w:adjustRightInd w:val="0"/>
        <w:rPr>
          <w:rFonts w:cs="Arial"/>
          <w:szCs w:val="22"/>
        </w:rPr>
      </w:pPr>
    </w:p>
    <w:tbl>
      <w:tblPr>
        <w:tblStyle w:val="TableGrid"/>
        <w:tblW w:w="5047" w:type="pct"/>
        <w:tblLook w:val="04A0" w:firstRow="1" w:lastRow="0" w:firstColumn="1" w:lastColumn="0" w:noHBand="0" w:noVBand="1"/>
      </w:tblPr>
      <w:tblGrid>
        <w:gridCol w:w="10165"/>
      </w:tblGrid>
      <w:tr w:rsidR="00E079FF" w:rsidRPr="000C6898" w14:paraId="26FC608C" w14:textId="77777777" w:rsidTr="00A6432D">
        <w:tc>
          <w:tcPr>
            <w:tcW w:w="5000" w:type="pct"/>
          </w:tcPr>
          <w:p w14:paraId="438A2D65" w14:textId="2BB0066A" w:rsidR="00E079FF" w:rsidRPr="000C6898" w:rsidRDefault="00E079FF" w:rsidP="009A059D">
            <w:pPr>
              <w:widowControl w:val="0"/>
              <w:autoSpaceDE w:val="0"/>
              <w:autoSpaceDN w:val="0"/>
              <w:adjustRightInd w:val="0"/>
              <w:rPr>
                <w:rFonts w:cs="Arial"/>
                <w:szCs w:val="22"/>
              </w:rPr>
            </w:pPr>
            <w:r w:rsidRPr="000C6898">
              <w:rPr>
                <w:rFonts w:cs="Arial"/>
                <w:szCs w:val="22"/>
              </w:rPr>
              <w:t>Task description: Participate in and provide support to ODA for all biennial reviews of the Agricultural Water Quality Management Area Plan(s) that overlap the district’s boundary, including interim or subcommittee meetings. Review and contribute to revisions of the Area Plan(s).</w:t>
            </w:r>
            <w:r w:rsidRPr="000C6898" w:rsidDel="00080587">
              <w:rPr>
                <w:rFonts w:cs="Arial"/>
                <w:szCs w:val="22"/>
              </w:rPr>
              <w:t xml:space="preserve"> </w:t>
            </w:r>
            <w:r w:rsidRPr="000C6898">
              <w:rPr>
                <w:rFonts w:cs="Arial"/>
                <w:szCs w:val="22"/>
              </w:rPr>
              <w:t>Report activities and progress made related to milestones, outputs, and outcomes</w:t>
            </w:r>
            <w:r w:rsidR="00C23A4F">
              <w:rPr>
                <w:rFonts w:cs="Arial"/>
                <w:szCs w:val="22"/>
              </w:rPr>
              <w:t xml:space="preserve"> </w:t>
            </w:r>
            <w:r w:rsidR="00FF2213">
              <w:rPr>
                <w:rFonts w:cs="Arial"/>
                <w:szCs w:val="22"/>
              </w:rPr>
              <w:t>(</w:t>
            </w:r>
            <w:r w:rsidRPr="000C6898">
              <w:rPr>
                <w:rFonts w:cs="Arial"/>
                <w:szCs w:val="22"/>
              </w:rPr>
              <w:t>district-wide</w:t>
            </w:r>
            <w:r w:rsidR="00C23A4F">
              <w:rPr>
                <w:rFonts w:cs="Arial"/>
                <w:szCs w:val="22"/>
              </w:rPr>
              <w:t>, in Strategic Implementation Areas,</w:t>
            </w:r>
            <w:r w:rsidRPr="000C6898">
              <w:rPr>
                <w:rFonts w:cs="Arial"/>
                <w:szCs w:val="22"/>
              </w:rPr>
              <w:t xml:space="preserve"> and in Focus Area</w:t>
            </w:r>
            <w:r w:rsidR="00C23A4F">
              <w:rPr>
                <w:rFonts w:cs="Arial"/>
                <w:szCs w:val="22"/>
              </w:rPr>
              <w:t>s</w:t>
            </w:r>
            <w:r w:rsidR="00FF2213">
              <w:rPr>
                <w:rFonts w:cs="Arial"/>
                <w:szCs w:val="22"/>
              </w:rPr>
              <w:t>)</w:t>
            </w:r>
            <w:r w:rsidRPr="000C6898">
              <w:rPr>
                <w:rFonts w:cs="Arial"/>
                <w:szCs w:val="22"/>
              </w:rPr>
              <w:t>.</w:t>
            </w:r>
          </w:p>
        </w:tc>
      </w:tr>
      <w:tr w:rsidR="00E079FF" w:rsidRPr="000C6898" w14:paraId="7FD7350F" w14:textId="77777777" w:rsidTr="00A6432D">
        <w:tc>
          <w:tcPr>
            <w:tcW w:w="5000" w:type="pct"/>
          </w:tcPr>
          <w:p w14:paraId="3B10A111" w14:textId="10F93EE7" w:rsidR="00E079FF" w:rsidRPr="000C6898" w:rsidRDefault="00E079FF" w:rsidP="009A059D">
            <w:pPr>
              <w:widowControl w:val="0"/>
              <w:autoSpaceDE w:val="0"/>
              <w:autoSpaceDN w:val="0"/>
              <w:adjustRightInd w:val="0"/>
              <w:rPr>
                <w:rFonts w:cs="Arial"/>
                <w:szCs w:val="22"/>
              </w:rPr>
            </w:pPr>
            <w:r w:rsidRPr="000C6898">
              <w:rPr>
                <w:rFonts w:cs="Arial"/>
                <w:szCs w:val="22"/>
              </w:rPr>
              <w:t xml:space="preserve">Describe planned SWCD activities for </w:t>
            </w:r>
            <w:r w:rsidR="005D7499">
              <w:rPr>
                <w:rFonts w:cs="Arial"/>
                <w:szCs w:val="22"/>
              </w:rPr>
              <w:t>2023-2025</w:t>
            </w:r>
            <w:r w:rsidRPr="000C6898">
              <w:rPr>
                <w:rFonts w:cs="Arial"/>
                <w:szCs w:val="22"/>
              </w:rPr>
              <w:t xml:space="preserve"> (required):</w:t>
            </w:r>
          </w:p>
          <w:p w14:paraId="07FFEA96" w14:textId="77777777" w:rsidR="00E079FF" w:rsidRPr="000C6898" w:rsidRDefault="00E079FF" w:rsidP="009A059D">
            <w:pPr>
              <w:widowControl w:val="0"/>
              <w:autoSpaceDE w:val="0"/>
              <w:autoSpaceDN w:val="0"/>
              <w:adjustRightInd w:val="0"/>
              <w:rPr>
                <w:rFonts w:cs="Arial"/>
                <w:szCs w:val="22"/>
              </w:rPr>
            </w:pPr>
          </w:p>
        </w:tc>
      </w:tr>
    </w:tbl>
    <w:p w14:paraId="7E1B85F8" w14:textId="77777777" w:rsidR="00E079FF" w:rsidRPr="000C6898" w:rsidRDefault="00E079FF" w:rsidP="00E079FF">
      <w:pPr>
        <w:widowControl w:val="0"/>
        <w:autoSpaceDE w:val="0"/>
        <w:autoSpaceDN w:val="0"/>
        <w:adjustRightInd w:val="0"/>
        <w:rPr>
          <w:rFonts w:cs="Arial"/>
          <w:szCs w:val="22"/>
          <w:u w:val="single"/>
        </w:rPr>
      </w:pPr>
    </w:p>
    <w:p w14:paraId="00EF6F50" w14:textId="62AE25A9" w:rsidR="00E079FF" w:rsidRPr="000C6898" w:rsidRDefault="00E079FF" w:rsidP="00E079FF">
      <w:pPr>
        <w:widowControl w:val="0"/>
        <w:autoSpaceDE w:val="0"/>
        <w:autoSpaceDN w:val="0"/>
        <w:adjustRightInd w:val="0"/>
        <w:rPr>
          <w:rFonts w:cs="Arial"/>
          <w:szCs w:val="22"/>
          <w:u w:val="single"/>
        </w:rPr>
      </w:pPr>
      <w:r w:rsidRPr="000C6898">
        <w:rPr>
          <w:rFonts w:cs="Arial"/>
          <w:szCs w:val="22"/>
          <w:u w:val="single"/>
        </w:rPr>
        <w:t>Activities allowed</w:t>
      </w:r>
      <w:r w:rsidRPr="000C6898">
        <w:rPr>
          <w:rFonts w:cs="Arial"/>
          <w:szCs w:val="22"/>
        </w:rPr>
        <w:t>: Activities directly related to the biennial review of the Area Plan (and the Area Rules, as needed)</w:t>
      </w:r>
      <w:r w:rsidR="00165D96">
        <w:rPr>
          <w:rFonts w:cs="Arial"/>
          <w:szCs w:val="22"/>
        </w:rPr>
        <w:t>;</w:t>
      </w:r>
      <w:r w:rsidRPr="000C6898">
        <w:rPr>
          <w:rFonts w:cs="Arial"/>
          <w:szCs w:val="22"/>
        </w:rPr>
        <w:t xml:space="preserve"> </w:t>
      </w:r>
      <w:r w:rsidR="00165D96">
        <w:rPr>
          <w:rFonts w:cs="Arial"/>
          <w:szCs w:val="22"/>
        </w:rPr>
        <w:t>f</w:t>
      </w:r>
      <w:r w:rsidRPr="000C6898">
        <w:rPr>
          <w:rFonts w:cs="Arial"/>
          <w:szCs w:val="22"/>
        </w:rPr>
        <w:t>acilit</w:t>
      </w:r>
      <w:r w:rsidR="00165D96">
        <w:rPr>
          <w:rFonts w:cs="Arial"/>
          <w:szCs w:val="22"/>
        </w:rPr>
        <w:t>ation</w:t>
      </w:r>
      <w:r w:rsidRPr="000C6898">
        <w:rPr>
          <w:rFonts w:cs="Arial"/>
          <w:szCs w:val="22"/>
        </w:rPr>
        <w:t xml:space="preserve"> and/or host</w:t>
      </w:r>
      <w:r w:rsidR="00165D96">
        <w:rPr>
          <w:rFonts w:cs="Arial"/>
          <w:szCs w:val="22"/>
        </w:rPr>
        <w:t>ing of</w:t>
      </w:r>
      <w:r w:rsidRPr="000C6898">
        <w:rPr>
          <w:rFonts w:cs="Arial"/>
          <w:szCs w:val="22"/>
        </w:rPr>
        <w:t xml:space="preserve"> biennial review meetings </w:t>
      </w:r>
      <w:r w:rsidR="00165D96">
        <w:rPr>
          <w:rFonts w:cs="Arial"/>
          <w:szCs w:val="22"/>
        </w:rPr>
        <w:t>c</w:t>
      </w:r>
      <w:r w:rsidRPr="000C6898">
        <w:rPr>
          <w:rFonts w:cs="Arial"/>
          <w:szCs w:val="22"/>
        </w:rPr>
        <w:t>ommunicat</w:t>
      </w:r>
      <w:r w:rsidR="00165D96">
        <w:rPr>
          <w:rFonts w:cs="Arial"/>
          <w:szCs w:val="22"/>
        </w:rPr>
        <w:t>ion</w:t>
      </w:r>
      <w:r w:rsidRPr="000C6898">
        <w:rPr>
          <w:rFonts w:cs="Arial"/>
          <w:szCs w:val="22"/>
        </w:rPr>
        <w:t xml:space="preserve"> with Local Advisory Committee (LAC) members</w:t>
      </w:r>
      <w:r w:rsidR="00E3763A">
        <w:rPr>
          <w:rFonts w:cs="Arial"/>
          <w:szCs w:val="22"/>
        </w:rPr>
        <w:t>;</w:t>
      </w:r>
      <w:r w:rsidRPr="000C6898">
        <w:rPr>
          <w:rFonts w:cs="Arial"/>
          <w:szCs w:val="22"/>
        </w:rPr>
        <w:t xml:space="preserve"> Area Plan review, accomplishment reports, monitoring reports, mailings, printing and postage, note-taking at meetings, meeting room, meeting refreshments, presentations, tours</w:t>
      </w:r>
      <w:r w:rsidR="00E3763A">
        <w:rPr>
          <w:rFonts w:cs="Arial"/>
          <w:szCs w:val="22"/>
        </w:rPr>
        <w:t>; w</w:t>
      </w:r>
      <w:r w:rsidRPr="000C6898">
        <w:rPr>
          <w:rFonts w:cs="Arial"/>
          <w:szCs w:val="22"/>
        </w:rPr>
        <w:t xml:space="preserve">ork with ODA to recruit new LAC members, as needed. </w:t>
      </w:r>
    </w:p>
    <w:p w14:paraId="7C8DF90B" w14:textId="77777777" w:rsidR="00E079FF" w:rsidRPr="000C6898" w:rsidRDefault="00E079FF" w:rsidP="00E079FF">
      <w:pPr>
        <w:widowControl w:val="0"/>
        <w:autoSpaceDE w:val="0"/>
        <w:autoSpaceDN w:val="0"/>
        <w:adjustRightInd w:val="0"/>
        <w:rPr>
          <w:rFonts w:cs="Arial"/>
          <w:szCs w:val="22"/>
          <w:u w:val="single"/>
        </w:rPr>
      </w:pPr>
    </w:p>
    <w:p w14:paraId="6D9828E9" w14:textId="77777777"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xml:space="preserve">: Costs above per diem rates for food, lodging, and travel. </w:t>
      </w:r>
    </w:p>
    <w:p w14:paraId="01665913" w14:textId="77777777" w:rsidR="00E079FF" w:rsidRPr="000C6898" w:rsidRDefault="00E079FF" w:rsidP="00E079FF">
      <w:pPr>
        <w:widowControl w:val="0"/>
        <w:autoSpaceDE w:val="0"/>
        <w:autoSpaceDN w:val="0"/>
        <w:adjustRightInd w:val="0"/>
        <w:rPr>
          <w:rFonts w:cs="Arial"/>
          <w:szCs w:val="22"/>
        </w:rPr>
      </w:pPr>
    </w:p>
    <w:p w14:paraId="4E73ED11"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1 Reporting Narrative</w:t>
      </w:r>
    </w:p>
    <w:tbl>
      <w:tblPr>
        <w:tblStyle w:val="TableGrid"/>
        <w:tblW w:w="5000" w:type="pct"/>
        <w:tblLook w:val="04A0" w:firstRow="1" w:lastRow="0" w:firstColumn="1" w:lastColumn="0" w:noHBand="0" w:noVBand="1"/>
      </w:tblPr>
      <w:tblGrid>
        <w:gridCol w:w="10070"/>
      </w:tblGrid>
      <w:tr w:rsidR="00E079FF" w:rsidRPr="000C6898" w14:paraId="3B7CB171" w14:textId="77777777" w:rsidTr="009A059D">
        <w:tc>
          <w:tcPr>
            <w:tcW w:w="5000" w:type="pct"/>
          </w:tcPr>
          <w:p w14:paraId="505A83BC" w14:textId="77777777" w:rsidR="00E079FF" w:rsidRPr="000C6898" w:rsidRDefault="00E079FF" w:rsidP="009A059D">
            <w:pPr>
              <w:widowControl w:val="0"/>
              <w:autoSpaceDE w:val="0"/>
              <w:autoSpaceDN w:val="0"/>
              <w:adjustRightInd w:val="0"/>
              <w:rPr>
                <w:rFonts w:cs="Arial"/>
                <w:szCs w:val="22"/>
              </w:rPr>
            </w:pPr>
          </w:p>
        </w:tc>
      </w:tr>
    </w:tbl>
    <w:p w14:paraId="39B01657"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E079FF" w:rsidRPr="000C6898" w14:paraId="00018C3D" w14:textId="77777777" w:rsidTr="009A059D">
        <w:tc>
          <w:tcPr>
            <w:tcW w:w="5000" w:type="pct"/>
          </w:tcPr>
          <w:p w14:paraId="3355DCBA" w14:textId="77777777" w:rsidR="00E079FF" w:rsidRPr="000C6898" w:rsidRDefault="00E079FF" w:rsidP="009A059D">
            <w:pPr>
              <w:widowControl w:val="0"/>
              <w:autoSpaceDE w:val="0"/>
              <w:autoSpaceDN w:val="0"/>
              <w:adjustRightInd w:val="0"/>
              <w:rPr>
                <w:rFonts w:cs="Arial"/>
                <w:szCs w:val="22"/>
              </w:rPr>
            </w:pPr>
          </w:p>
        </w:tc>
      </w:tr>
    </w:tbl>
    <w:p w14:paraId="566DAA45"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E079FF" w:rsidRPr="000C6898" w14:paraId="0CD14863" w14:textId="77777777" w:rsidTr="009A059D">
        <w:tc>
          <w:tcPr>
            <w:tcW w:w="5000" w:type="pct"/>
          </w:tcPr>
          <w:p w14:paraId="4829F60E" w14:textId="77777777" w:rsidR="00E079FF" w:rsidRPr="000C6898" w:rsidRDefault="00E079FF" w:rsidP="009A059D">
            <w:pPr>
              <w:widowControl w:val="0"/>
              <w:autoSpaceDE w:val="0"/>
              <w:autoSpaceDN w:val="0"/>
              <w:adjustRightInd w:val="0"/>
              <w:rPr>
                <w:rFonts w:cs="Arial"/>
                <w:szCs w:val="22"/>
              </w:rPr>
            </w:pPr>
          </w:p>
        </w:tc>
      </w:tr>
    </w:tbl>
    <w:p w14:paraId="53D2B483"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E079FF" w:rsidRPr="000C6898" w14:paraId="74D8411C" w14:textId="77777777" w:rsidTr="009A059D">
        <w:tc>
          <w:tcPr>
            <w:tcW w:w="5000" w:type="pct"/>
          </w:tcPr>
          <w:p w14:paraId="5563E86B" w14:textId="77777777" w:rsidR="00E079FF" w:rsidRPr="000C6898" w:rsidRDefault="00E079FF" w:rsidP="009A059D">
            <w:pPr>
              <w:widowControl w:val="0"/>
              <w:autoSpaceDE w:val="0"/>
              <w:autoSpaceDN w:val="0"/>
              <w:adjustRightInd w:val="0"/>
              <w:rPr>
                <w:rFonts w:cs="Arial"/>
                <w:szCs w:val="22"/>
              </w:rPr>
            </w:pPr>
          </w:p>
        </w:tc>
      </w:tr>
    </w:tbl>
    <w:p w14:paraId="2746D31F"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E079FF" w:rsidRPr="000C6898" w14:paraId="15EACDA8" w14:textId="77777777" w:rsidTr="009A059D">
        <w:tc>
          <w:tcPr>
            <w:tcW w:w="5000" w:type="pct"/>
          </w:tcPr>
          <w:p w14:paraId="631E2127" w14:textId="77777777" w:rsidR="00E079FF" w:rsidRPr="000C6898" w:rsidRDefault="00E079FF" w:rsidP="009A059D">
            <w:pPr>
              <w:widowControl w:val="0"/>
              <w:autoSpaceDE w:val="0"/>
              <w:autoSpaceDN w:val="0"/>
              <w:adjustRightInd w:val="0"/>
              <w:rPr>
                <w:rFonts w:cs="Arial"/>
                <w:szCs w:val="22"/>
              </w:rPr>
            </w:pPr>
          </w:p>
        </w:tc>
      </w:tr>
    </w:tbl>
    <w:p w14:paraId="6BE05C80"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E079FF" w:rsidRPr="000C6898" w14:paraId="380E59B9" w14:textId="77777777" w:rsidTr="009A059D">
        <w:tc>
          <w:tcPr>
            <w:tcW w:w="5000" w:type="pct"/>
          </w:tcPr>
          <w:p w14:paraId="19499CBA" w14:textId="77777777" w:rsidR="00E079FF" w:rsidRPr="000C6898" w:rsidRDefault="00E079FF" w:rsidP="009A059D">
            <w:pPr>
              <w:widowControl w:val="0"/>
              <w:autoSpaceDE w:val="0"/>
              <w:autoSpaceDN w:val="0"/>
              <w:adjustRightInd w:val="0"/>
              <w:rPr>
                <w:rFonts w:cs="Arial"/>
                <w:szCs w:val="22"/>
              </w:rPr>
            </w:pPr>
          </w:p>
        </w:tc>
      </w:tr>
    </w:tbl>
    <w:p w14:paraId="1994D2FE"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E079FF" w:rsidRPr="000C6898" w14:paraId="2CB95F05" w14:textId="77777777" w:rsidTr="009A059D">
        <w:tc>
          <w:tcPr>
            <w:tcW w:w="5000" w:type="pct"/>
          </w:tcPr>
          <w:p w14:paraId="7D6F2A5E" w14:textId="77777777" w:rsidR="00E079FF" w:rsidRPr="000C6898" w:rsidRDefault="00E079FF" w:rsidP="009A059D">
            <w:pPr>
              <w:widowControl w:val="0"/>
              <w:autoSpaceDE w:val="0"/>
              <w:autoSpaceDN w:val="0"/>
              <w:adjustRightInd w:val="0"/>
              <w:rPr>
                <w:rFonts w:cs="Arial"/>
                <w:szCs w:val="22"/>
              </w:rPr>
            </w:pPr>
          </w:p>
        </w:tc>
      </w:tr>
    </w:tbl>
    <w:p w14:paraId="5E7F1ADB"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E079FF" w:rsidRPr="000C6898" w14:paraId="32882768" w14:textId="77777777" w:rsidTr="009A059D">
        <w:tc>
          <w:tcPr>
            <w:tcW w:w="5000" w:type="pct"/>
          </w:tcPr>
          <w:p w14:paraId="4D362DCE" w14:textId="77777777" w:rsidR="00E079FF" w:rsidRPr="000C6898" w:rsidRDefault="00E079FF" w:rsidP="009A059D">
            <w:pPr>
              <w:widowControl w:val="0"/>
              <w:autoSpaceDE w:val="0"/>
              <w:autoSpaceDN w:val="0"/>
              <w:adjustRightInd w:val="0"/>
              <w:rPr>
                <w:rFonts w:cs="Arial"/>
                <w:szCs w:val="22"/>
              </w:rPr>
            </w:pPr>
          </w:p>
        </w:tc>
      </w:tr>
    </w:tbl>
    <w:p w14:paraId="2C5C8604" w14:textId="77777777" w:rsidR="00E079FF" w:rsidRPr="000C6898" w:rsidRDefault="00E079FF" w:rsidP="00E079FF">
      <w:pPr>
        <w:widowControl w:val="0"/>
        <w:autoSpaceDE w:val="0"/>
        <w:autoSpaceDN w:val="0"/>
        <w:adjustRightInd w:val="0"/>
        <w:rPr>
          <w:rFonts w:cs="Arial"/>
          <w:szCs w:val="22"/>
        </w:rPr>
      </w:pPr>
    </w:p>
    <w:p w14:paraId="748E1AFF" w14:textId="77777777" w:rsidR="00E079FF" w:rsidRPr="000C6898" w:rsidRDefault="00E079FF" w:rsidP="00E079FF">
      <w:pPr>
        <w:widowControl w:val="0"/>
        <w:autoSpaceDE w:val="0"/>
        <w:autoSpaceDN w:val="0"/>
        <w:adjustRightInd w:val="0"/>
        <w:rPr>
          <w:rFonts w:cs="Arial"/>
          <w:szCs w:val="22"/>
        </w:rPr>
      </w:pPr>
    </w:p>
    <w:p w14:paraId="0AAE96C9" w14:textId="725BD0D7" w:rsidR="00E079FF" w:rsidRPr="000C6898" w:rsidRDefault="00E079FF" w:rsidP="00E079FF">
      <w:pPr>
        <w:pStyle w:val="Heading3"/>
      </w:pPr>
      <w:r w:rsidRPr="000C6898">
        <w:t>Task 4: Ag W</w:t>
      </w:r>
      <w:r w:rsidR="00DF7C77">
        <w:t xml:space="preserve">ater </w:t>
      </w:r>
      <w:r w:rsidRPr="000C6898">
        <w:t>Q</w:t>
      </w:r>
      <w:r w:rsidR="00A531C5">
        <w:t>uality</w:t>
      </w:r>
      <w:r w:rsidRPr="000C6898">
        <w:t xml:space="preserve"> Monitoring (Some Activities Require ODA Pre-Approval) </w:t>
      </w:r>
    </w:p>
    <w:p w14:paraId="66DB5118" w14:textId="77777777" w:rsidR="00E079FF" w:rsidRPr="000C6898" w:rsidRDefault="00E079FF" w:rsidP="00E079FF">
      <w:pPr>
        <w:widowControl w:val="0"/>
        <w:autoSpaceDE w:val="0"/>
        <w:autoSpaceDN w:val="0"/>
        <w:adjustRightInd w:val="0"/>
        <w:rPr>
          <w:rFonts w:cs="Arial"/>
          <w:szCs w:val="22"/>
        </w:rPr>
      </w:pPr>
    </w:p>
    <w:p w14:paraId="06C2E8C7" w14:textId="2832B119"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7E68D2B6" w14:textId="00953768" w:rsidR="00E079FF" w:rsidRPr="000C6898" w:rsidRDefault="00E079FF" w:rsidP="00E079FF">
      <w:pPr>
        <w:widowControl w:val="0"/>
        <w:autoSpaceDE w:val="0"/>
        <w:autoSpaceDN w:val="0"/>
        <w:adjustRightInd w:val="0"/>
        <w:rPr>
          <w:rFonts w:cs="Arial"/>
          <w:szCs w:val="22"/>
        </w:rPr>
      </w:pPr>
      <w:r w:rsidRPr="000C6898">
        <w:rPr>
          <w:rFonts w:cs="Arial"/>
          <w:szCs w:val="22"/>
        </w:rPr>
        <w:t>Recommended: 5</w:t>
      </w:r>
      <w:r w:rsidR="00A531C5">
        <w:rPr>
          <w:rFonts w:cs="Arial"/>
          <w:szCs w:val="22"/>
        </w:rPr>
        <w:t>%</w:t>
      </w:r>
      <w:r w:rsidRPr="000C6898">
        <w:rPr>
          <w:rFonts w:cs="Arial"/>
          <w:szCs w:val="22"/>
        </w:rPr>
        <w:t xml:space="preserve"> - 15% of t</w:t>
      </w:r>
      <w:r w:rsidR="00A531C5">
        <w:rPr>
          <w:rFonts w:cs="Arial"/>
          <w:szCs w:val="22"/>
        </w:rPr>
        <w:t>otal</w:t>
      </w:r>
      <w:r w:rsidRPr="000C6898">
        <w:rPr>
          <w:rFonts w:cs="Arial"/>
          <w:szCs w:val="22"/>
        </w:rPr>
        <w:t xml:space="preserve"> SOW funds</w:t>
      </w:r>
    </w:p>
    <w:p w14:paraId="166887B5" w14:textId="77777777" w:rsidR="00E079FF" w:rsidRPr="000C6898" w:rsidRDefault="00E079FF" w:rsidP="00E079FF">
      <w:pPr>
        <w:widowControl w:val="0"/>
        <w:autoSpaceDE w:val="0"/>
        <w:autoSpaceDN w:val="0"/>
        <w:adjustRightInd w:val="0"/>
        <w:rPr>
          <w:rFonts w:cs="Arial"/>
          <w:szCs w:val="22"/>
        </w:rPr>
      </w:pPr>
    </w:p>
    <w:p w14:paraId="432ADA55" w14:textId="77777777" w:rsidR="00E079FF" w:rsidRPr="000C6898" w:rsidRDefault="00E079FF" w:rsidP="00E079FF">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5E06D5D4" w14:textId="77777777" w:rsidR="00E079FF" w:rsidRPr="000C6898" w:rsidRDefault="00E079FF" w:rsidP="00E079FF">
      <w:pPr>
        <w:widowControl w:val="0"/>
        <w:autoSpaceDE w:val="0"/>
        <w:autoSpaceDN w:val="0"/>
        <w:adjustRightInd w:val="0"/>
        <w:rPr>
          <w:rFonts w:cs="Arial"/>
          <w:color w:val="FF0000"/>
          <w:szCs w:val="22"/>
        </w:rPr>
      </w:pPr>
    </w:p>
    <w:tbl>
      <w:tblPr>
        <w:tblStyle w:val="TableGrid"/>
        <w:tblW w:w="5002" w:type="pct"/>
        <w:tblLook w:val="04A0" w:firstRow="1" w:lastRow="0" w:firstColumn="1" w:lastColumn="0" w:noHBand="0" w:noVBand="1"/>
      </w:tblPr>
      <w:tblGrid>
        <w:gridCol w:w="10074"/>
      </w:tblGrid>
      <w:tr w:rsidR="00E079FF" w:rsidRPr="00B43F44" w14:paraId="0802A3FB" w14:textId="77777777" w:rsidTr="00A6432D">
        <w:trPr>
          <w:trHeight w:val="734"/>
        </w:trPr>
        <w:tc>
          <w:tcPr>
            <w:tcW w:w="5000" w:type="pct"/>
          </w:tcPr>
          <w:p w14:paraId="2C8C670A" w14:textId="0F7F012E" w:rsidR="00E3763A" w:rsidRDefault="00E079FF" w:rsidP="009A059D">
            <w:pPr>
              <w:widowControl w:val="0"/>
              <w:autoSpaceDE w:val="0"/>
              <w:autoSpaceDN w:val="0"/>
              <w:adjustRightInd w:val="0"/>
              <w:rPr>
                <w:rFonts w:cs="Arial"/>
                <w:szCs w:val="22"/>
              </w:rPr>
            </w:pPr>
            <w:r w:rsidRPr="00B43F44">
              <w:rPr>
                <w:rFonts w:cs="Arial"/>
                <w:szCs w:val="22"/>
              </w:rPr>
              <w:t>Task description: Participate in monitoring of instream water quality or land conditions</w:t>
            </w:r>
            <w:r w:rsidR="009A059D">
              <w:rPr>
                <w:rFonts w:cs="Arial"/>
                <w:szCs w:val="22"/>
              </w:rPr>
              <w:t>. M</w:t>
            </w:r>
            <w:r w:rsidRPr="00B43F44">
              <w:rPr>
                <w:rFonts w:cs="Arial"/>
                <w:szCs w:val="22"/>
              </w:rPr>
              <w:t>ust relate to ag water quality.</w:t>
            </w:r>
            <w:r w:rsidR="00A531C5">
              <w:rPr>
                <w:rFonts w:cs="Arial"/>
                <w:szCs w:val="22"/>
              </w:rPr>
              <w:t xml:space="preserve"> </w:t>
            </w:r>
          </w:p>
          <w:p w14:paraId="165CEA1A" w14:textId="77777777" w:rsidR="00E3763A" w:rsidRDefault="00E3763A" w:rsidP="009A059D">
            <w:pPr>
              <w:widowControl w:val="0"/>
              <w:autoSpaceDE w:val="0"/>
              <w:autoSpaceDN w:val="0"/>
              <w:adjustRightInd w:val="0"/>
              <w:rPr>
                <w:rFonts w:cs="Arial"/>
                <w:szCs w:val="22"/>
              </w:rPr>
            </w:pPr>
          </w:p>
          <w:p w14:paraId="474615E2" w14:textId="51DD2976" w:rsidR="00E079FF" w:rsidRPr="00B43F44" w:rsidRDefault="00A531C5" w:rsidP="009A059D">
            <w:pPr>
              <w:widowControl w:val="0"/>
              <w:autoSpaceDE w:val="0"/>
              <w:autoSpaceDN w:val="0"/>
              <w:adjustRightInd w:val="0"/>
              <w:rPr>
                <w:rFonts w:cs="Arial"/>
                <w:szCs w:val="22"/>
              </w:rPr>
            </w:pPr>
            <w:r>
              <w:rPr>
                <w:rFonts w:cs="Arial"/>
                <w:szCs w:val="22"/>
              </w:rPr>
              <w:t>Monitoring Types:</w:t>
            </w:r>
          </w:p>
          <w:p w14:paraId="66C26035" w14:textId="1DAF094E" w:rsidR="00E079FF" w:rsidRPr="00B43F44" w:rsidRDefault="00E079FF" w:rsidP="00E079FF">
            <w:pPr>
              <w:pStyle w:val="ListParagraph"/>
              <w:widowControl w:val="0"/>
              <w:numPr>
                <w:ilvl w:val="0"/>
                <w:numId w:val="3"/>
              </w:numPr>
              <w:tabs>
                <w:tab w:val="clear" w:pos="4320"/>
              </w:tabs>
              <w:autoSpaceDE w:val="0"/>
              <w:autoSpaceDN w:val="0"/>
              <w:adjustRightInd w:val="0"/>
              <w:rPr>
                <w:rFonts w:cs="Arial"/>
                <w:szCs w:val="22"/>
              </w:rPr>
            </w:pPr>
            <w:r w:rsidRPr="00B43F44">
              <w:rPr>
                <w:rFonts w:cs="Arial"/>
                <w:szCs w:val="22"/>
              </w:rPr>
              <w:t xml:space="preserve">SWCD-led monitoring: </w:t>
            </w:r>
            <w:r w:rsidRPr="00B43F44">
              <w:rPr>
                <w:rFonts w:cs="Arial"/>
                <w:color w:val="000000"/>
                <w:szCs w:val="22"/>
              </w:rPr>
              <w:t>An ODA-approved monitoring plan is required before any monitoring will be paid for by SOW funds. This plan will be either</w:t>
            </w:r>
            <w:r w:rsidR="00A531C5">
              <w:rPr>
                <w:rFonts w:cs="Arial"/>
                <w:color w:val="000000"/>
                <w:szCs w:val="22"/>
              </w:rPr>
              <w:t>: (1)</w:t>
            </w:r>
            <w:r w:rsidRPr="00B43F44">
              <w:rPr>
                <w:rFonts w:cs="Arial"/>
                <w:color w:val="000000"/>
                <w:szCs w:val="22"/>
              </w:rPr>
              <w:t xml:space="preserve"> the ODA Monitoring Plan template</w:t>
            </w:r>
            <w:r w:rsidR="00A531C5">
              <w:rPr>
                <w:rFonts w:cs="Arial"/>
                <w:color w:val="000000"/>
                <w:szCs w:val="22"/>
              </w:rPr>
              <w:t>,</w:t>
            </w:r>
            <w:r w:rsidRPr="00B43F44">
              <w:rPr>
                <w:rFonts w:cs="Arial"/>
                <w:color w:val="000000"/>
                <w:szCs w:val="22"/>
              </w:rPr>
              <w:t xml:space="preserve"> or </w:t>
            </w:r>
            <w:r w:rsidR="00600B6E">
              <w:rPr>
                <w:rFonts w:cs="Arial"/>
                <w:color w:val="000000"/>
                <w:szCs w:val="22"/>
              </w:rPr>
              <w:t xml:space="preserve">(2) </w:t>
            </w:r>
            <w:r w:rsidRPr="00B43F44">
              <w:rPr>
                <w:rFonts w:cs="Arial"/>
                <w:color w:val="000000"/>
                <w:szCs w:val="22"/>
              </w:rPr>
              <w:t>a Sampling and Analysis Plan (SAP)</w:t>
            </w:r>
            <w:r w:rsidR="00A531C5">
              <w:rPr>
                <w:rFonts w:cs="Arial"/>
                <w:color w:val="000000"/>
                <w:szCs w:val="22"/>
              </w:rPr>
              <w:t xml:space="preserve"> approved by the Oregon Department of Environmental Quality (DEQ)</w:t>
            </w:r>
            <w:r w:rsidRPr="00B43F44">
              <w:rPr>
                <w:rFonts w:cs="Arial"/>
                <w:color w:val="000000"/>
                <w:szCs w:val="22"/>
              </w:rPr>
              <w:t>, or both. Discuss options with your ODA RWQS. Unless otherwise approved by the ODA Monitoring Lead, all water quality data are expected to meet DEQ’s “A” level quality criteria and must be submitted to DEQ within one year of collection. </w:t>
            </w:r>
          </w:p>
          <w:p w14:paraId="49F1BAAD" w14:textId="77777777" w:rsidR="00E079FF" w:rsidRPr="00B43F44" w:rsidRDefault="00E079FF" w:rsidP="00E079FF">
            <w:pPr>
              <w:pStyle w:val="ListParagraph"/>
              <w:widowControl w:val="0"/>
              <w:numPr>
                <w:ilvl w:val="0"/>
                <w:numId w:val="3"/>
              </w:numPr>
              <w:tabs>
                <w:tab w:val="clear" w:pos="4320"/>
              </w:tabs>
              <w:autoSpaceDE w:val="0"/>
              <w:autoSpaceDN w:val="0"/>
              <w:adjustRightInd w:val="0"/>
              <w:rPr>
                <w:rFonts w:cs="Arial"/>
                <w:szCs w:val="22"/>
              </w:rPr>
            </w:pPr>
            <w:r w:rsidRPr="00B43F44">
              <w:rPr>
                <w:szCs w:val="22"/>
              </w:rPr>
              <w:t>SWCD-assisted monitoring: Briefly describe partner(s) and SWCD role(s), parameters to monitor, frequency, and geographic scope.</w:t>
            </w:r>
            <w:r w:rsidRPr="00B43F44">
              <w:rPr>
                <w:rFonts w:cs="Arial"/>
                <w:szCs w:val="22"/>
              </w:rPr>
              <w:t xml:space="preserve"> </w:t>
            </w:r>
          </w:p>
          <w:p w14:paraId="59936E7D" w14:textId="77777777" w:rsidR="00E079FF" w:rsidRPr="00B43F44" w:rsidRDefault="00E079FF" w:rsidP="00E079FF">
            <w:pPr>
              <w:pStyle w:val="ListParagraph"/>
              <w:widowControl w:val="0"/>
              <w:numPr>
                <w:ilvl w:val="0"/>
                <w:numId w:val="3"/>
              </w:numPr>
              <w:tabs>
                <w:tab w:val="clear" w:pos="4320"/>
              </w:tabs>
              <w:autoSpaceDE w:val="0"/>
              <w:autoSpaceDN w:val="0"/>
              <w:adjustRightInd w:val="0"/>
              <w:rPr>
                <w:rFonts w:cs="Arial"/>
                <w:szCs w:val="22"/>
              </w:rPr>
            </w:pPr>
            <w:r w:rsidRPr="00B43F44">
              <w:rPr>
                <w:rFonts w:cs="Arial"/>
                <w:szCs w:val="22"/>
              </w:rPr>
              <w:t>Grant writing to fund monitoring.</w:t>
            </w:r>
          </w:p>
        </w:tc>
      </w:tr>
    </w:tbl>
    <w:p w14:paraId="68597D3E" w14:textId="77777777" w:rsidR="00E079FF" w:rsidRPr="000C6898" w:rsidRDefault="00E079FF" w:rsidP="00E079FF">
      <w:pPr>
        <w:widowControl w:val="0"/>
        <w:autoSpaceDE w:val="0"/>
        <w:autoSpaceDN w:val="0"/>
        <w:adjustRightInd w:val="0"/>
        <w:rPr>
          <w:rFonts w:cs="Arial"/>
          <w:szCs w:val="22"/>
          <w:u w:val="single"/>
        </w:rPr>
      </w:pPr>
    </w:p>
    <w:p w14:paraId="4C26A20B" w14:textId="43D3DC57"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allowed</w:t>
      </w:r>
      <w:r w:rsidRPr="000C6898">
        <w:rPr>
          <w:rFonts w:cs="Arial"/>
          <w:szCs w:val="22"/>
        </w:rPr>
        <w:t>: Develop</w:t>
      </w:r>
      <w:r w:rsidR="00E3763A">
        <w:rPr>
          <w:rFonts w:cs="Arial"/>
          <w:szCs w:val="22"/>
        </w:rPr>
        <w:t>ing</w:t>
      </w:r>
      <w:r w:rsidRPr="000C6898">
        <w:rPr>
          <w:rFonts w:cs="Arial"/>
          <w:szCs w:val="22"/>
        </w:rPr>
        <w:t xml:space="preserve"> a Monitoring Plan</w:t>
      </w:r>
      <w:r w:rsidR="00A531C5">
        <w:rPr>
          <w:rFonts w:cs="Arial"/>
          <w:szCs w:val="22"/>
        </w:rPr>
        <w:t>, Quality Assurance Project Plan (</w:t>
      </w:r>
      <w:r w:rsidRPr="000C6898">
        <w:rPr>
          <w:rFonts w:cs="Arial"/>
          <w:szCs w:val="22"/>
        </w:rPr>
        <w:t>QAPP</w:t>
      </w:r>
      <w:r w:rsidR="00A531C5">
        <w:rPr>
          <w:rFonts w:cs="Arial"/>
          <w:szCs w:val="22"/>
        </w:rPr>
        <w:t>),</w:t>
      </w:r>
      <w:r w:rsidRPr="000C6898">
        <w:rPr>
          <w:rFonts w:cs="Arial"/>
          <w:szCs w:val="22"/>
        </w:rPr>
        <w:t xml:space="preserve"> or SAP</w:t>
      </w:r>
      <w:r w:rsidR="00E3763A">
        <w:rPr>
          <w:rFonts w:cs="Arial"/>
          <w:szCs w:val="22"/>
        </w:rPr>
        <w:t>;</w:t>
      </w:r>
      <w:r w:rsidR="00A531C5">
        <w:rPr>
          <w:rFonts w:cs="Arial"/>
          <w:szCs w:val="22"/>
        </w:rPr>
        <w:t xml:space="preserve"> </w:t>
      </w:r>
      <w:r w:rsidR="00E3763A">
        <w:rPr>
          <w:rFonts w:cs="Arial"/>
          <w:szCs w:val="22"/>
        </w:rPr>
        <w:t>s</w:t>
      </w:r>
      <w:r w:rsidRPr="000C6898">
        <w:rPr>
          <w:rFonts w:cs="Arial"/>
          <w:szCs w:val="22"/>
        </w:rPr>
        <w:t>ource identification</w:t>
      </w:r>
      <w:r w:rsidR="00E3763A">
        <w:rPr>
          <w:rFonts w:cs="Arial"/>
          <w:szCs w:val="22"/>
        </w:rPr>
        <w:t>;</w:t>
      </w:r>
      <w:r w:rsidRPr="000C6898">
        <w:rPr>
          <w:rFonts w:cs="Arial"/>
          <w:szCs w:val="22"/>
        </w:rPr>
        <w:t xml:space="preserve"> baseline data (2-3 years maximum for most parameters)</w:t>
      </w:r>
      <w:r w:rsidR="00E3763A">
        <w:rPr>
          <w:rFonts w:cs="Arial"/>
          <w:szCs w:val="22"/>
        </w:rPr>
        <w:t>;</w:t>
      </w:r>
      <w:r w:rsidRPr="000C6898">
        <w:rPr>
          <w:rFonts w:cs="Arial"/>
          <w:szCs w:val="22"/>
        </w:rPr>
        <w:t xml:space="preserve"> data management</w:t>
      </w:r>
      <w:r w:rsidR="00E3763A">
        <w:rPr>
          <w:rFonts w:cs="Arial"/>
          <w:szCs w:val="22"/>
        </w:rPr>
        <w:t>;</w:t>
      </w:r>
      <w:r w:rsidRPr="000C6898">
        <w:rPr>
          <w:rFonts w:cs="Arial"/>
          <w:szCs w:val="22"/>
        </w:rPr>
        <w:t xml:space="preserve"> monitoring equipment</w:t>
      </w:r>
      <w:r w:rsidR="00E3763A">
        <w:rPr>
          <w:rFonts w:cs="Arial"/>
          <w:szCs w:val="22"/>
        </w:rPr>
        <w:t>;</w:t>
      </w:r>
      <w:r w:rsidRPr="000C6898">
        <w:rPr>
          <w:rFonts w:cs="Arial"/>
          <w:szCs w:val="22"/>
        </w:rPr>
        <w:t xml:space="preserve"> report writing</w:t>
      </w:r>
      <w:r w:rsidR="00E3763A">
        <w:rPr>
          <w:rFonts w:cs="Arial"/>
          <w:szCs w:val="22"/>
        </w:rPr>
        <w:t>;</w:t>
      </w:r>
      <w:r w:rsidRPr="000C6898">
        <w:rPr>
          <w:rFonts w:cs="Arial"/>
          <w:szCs w:val="22"/>
        </w:rPr>
        <w:t xml:space="preserve"> securing landowner permission</w:t>
      </w:r>
      <w:r w:rsidR="00E3763A">
        <w:rPr>
          <w:rFonts w:cs="Arial"/>
          <w:szCs w:val="22"/>
        </w:rPr>
        <w:t>;</w:t>
      </w:r>
      <w:r w:rsidRPr="000C6898">
        <w:rPr>
          <w:rFonts w:cs="Arial"/>
          <w:szCs w:val="22"/>
        </w:rPr>
        <w:t xml:space="preserve"> grant writing for additional monitoring funds</w:t>
      </w:r>
      <w:r w:rsidR="00E3763A">
        <w:rPr>
          <w:rFonts w:cs="Arial"/>
          <w:szCs w:val="22"/>
        </w:rPr>
        <w:t>;</w:t>
      </w:r>
      <w:r w:rsidRPr="000C6898">
        <w:rPr>
          <w:rFonts w:cs="Arial"/>
          <w:szCs w:val="22"/>
        </w:rPr>
        <w:t xml:space="preserve"> </w:t>
      </w:r>
      <w:r w:rsidR="00E3763A">
        <w:rPr>
          <w:rFonts w:cs="Arial"/>
          <w:szCs w:val="22"/>
        </w:rPr>
        <w:t>d</w:t>
      </w:r>
      <w:r w:rsidRPr="000C6898">
        <w:rPr>
          <w:rFonts w:cs="Arial"/>
          <w:szCs w:val="22"/>
        </w:rPr>
        <w:t>evelop</w:t>
      </w:r>
      <w:r w:rsidR="00E3763A">
        <w:rPr>
          <w:rFonts w:cs="Arial"/>
          <w:szCs w:val="22"/>
        </w:rPr>
        <w:t>ing</w:t>
      </w:r>
      <w:r w:rsidRPr="000C6898">
        <w:rPr>
          <w:rFonts w:cs="Arial"/>
          <w:szCs w:val="22"/>
        </w:rPr>
        <w:t xml:space="preserve"> and implement</w:t>
      </w:r>
      <w:r w:rsidR="00E3763A">
        <w:rPr>
          <w:rFonts w:cs="Arial"/>
          <w:szCs w:val="22"/>
        </w:rPr>
        <w:t>ing</w:t>
      </w:r>
      <w:r w:rsidRPr="000C6898">
        <w:rPr>
          <w:rFonts w:cs="Arial"/>
          <w:szCs w:val="22"/>
        </w:rPr>
        <w:t xml:space="preserve"> assessment methods for Management Area-wide measurable objectives.</w:t>
      </w:r>
    </w:p>
    <w:p w14:paraId="012356C4" w14:textId="77777777" w:rsidR="00E079FF" w:rsidRPr="000C6898" w:rsidRDefault="00E079FF" w:rsidP="00E079FF">
      <w:pPr>
        <w:widowControl w:val="0"/>
        <w:autoSpaceDE w:val="0"/>
        <w:autoSpaceDN w:val="0"/>
        <w:adjustRightInd w:val="0"/>
        <w:rPr>
          <w:rFonts w:cs="Arial"/>
          <w:szCs w:val="22"/>
        </w:rPr>
      </w:pPr>
    </w:p>
    <w:p w14:paraId="43C45DB7" w14:textId="1AB8D18E"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Project monitoring (e.g.</w:t>
      </w:r>
      <w:r w:rsidR="006D75F4">
        <w:rPr>
          <w:rFonts w:cs="Arial"/>
          <w:szCs w:val="22"/>
        </w:rPr>
        <w:t>,</w:t>
      </w:r>
      <w:r w:rsidRPr="000C6898">
        <w:rPr>
          <w:rFonts w:cs="Arial"/>
          <w:szCs w:val="22"/>
        </w:rPr>
        <w:t xml:space="preserve"> for a grant-funded project)</w:t>
      </w:r>
      <w:r w:rsidR="00E3763A">
        <w:rPr>
          <w:rFonts w:cs="Arial"/>
          <w:szCs w:val="22"/>
        </w:rPr>
        <w:t>;</w:t>
      </w:r>
      <w:r w:rsidRPr="000C6898">
        <w:rPr>
          <w:rFonts w:cs="Arial"/>
          <w:szCs w:val="22"/>
        </w:rPr>
        <w:t xml:space="preserve"> in-stream habitat assessments</w:t>
      </w:r>
      <w:r w:rsidR="00E3763A">
        <w:rPr>
          <w:rFonts w:cs="Arial"/>
          <w:szCs w:val="22"/>
        </w:rPr>
        <w:t>;</w:t>
      </w:r>
      <w:r w:rsidRPr="000C6898">
        <w:rPr>
          <w:rFonts w:cs="Arial"/>
          <w:szCs w:val="22"/>
        </w:rPr>
        <w:t xml:space="preserve"> upland assessments unrelated to ag water quality. Note: Focus Area monitoring (assessments and </w:t>
      </w:r>
      <w:r w:rsidR="00A531C5">
        <w:rPr>
          <w:rFonts w:cs="Arial"/>
          <w:szCs w:val="22"/>
        </w:rPr>
        <w:t>water quality</w:t>
      </w:r>
      <w:r w:rsidRPr="000C6898">
        <w:rPr>
          <w:rFonts w:cs="Arial"/>
          <w:szCs w:val="22"/>
        </w:rPr>
        <w:t xml:space="preserve"> monitoring) are described and reported in the Focus Area Action Plan (FAAP), not in this task. </w:t>
      </w:r>
    </w:p>
    <w:p w14:paraId="5F4C1E61" w14:textId="77777777" w:rsidR="00E079FF" w:rsidRPr="000C6898" w:rsidRDefault="00E079FF" w:rsidP="00E079FF">
      <w:pPr>
        <w:widowControl w:val="0"/>
        <w:autoSpaceDE w:val="0"/>
        <w:autoSpaceDN w:val="0"/>
        <w:adjustRightInd w:val="0"/>
        <w:rPr>
          <w:rFonts w:cs="Arial"/>
          <w:szCs w:val="22"/>
        </w:rPr>
      </w:pPr>
    </w:p>
    <w:p w14:paraId="06365FEF" w14:textId="77777777" w:rsidR="00E079FF" w:rsidRPr="000C6898" w:rsidRDefault="00E079FF" w:rsidP="00E079FF">
      <w:pPr>
        <w:rPr>
          <w:rFonts w:cs="Arial"/>
          <w:b/>
        </w:rPr>
      </w:pPr>
      <w:r w:rsidRPr="000C6898">
        <w:rPr>
          <w:rFonts w:cs="Arial"/>
          <w:b/>
        </w:rPr>
        <w:t>Monitoring Type A Tables:</w:t>
      </w:r>
    </w:p>
    <w:tbl>
      <w:tblPr>
        <w:tblStyle w:val="TableGrid"/>
        <w:tblW w:w="5000" w:type="pct"/>
        <w:tblLook w:val="04A0" w:firstRow="1" w:lastRow="0" w:firstColumn="1" w:lastColumn="0" w:noHBand="0" w:noVBand="1"/>
      </w:tblPr>
      <w:tblGrid>
        <w:gridCol w:w="10070"/>
      </w:tblGrid>
      <w:tr w:rsidR="00E079FF" w:rsidRPr="000C6898" w14:paraId="77BBD6FB" w14:textId="77777777" w:rsidTr="009A059D">
        <w:trPr>
          <w:trHeight w:val="458"/>
        </w:trPr>
        <w:tc>
          <w:tcPr>
            <w:tcW w:w="5000" w:type="pct"/>
          </w:tcPr>
          <w:p w14:paraId="6F0B0E7E" w14:textId="77777777" w:rsidR="00E079FF" w:rsidRPr="000C6898" w:rsidRDefault="00E079FF" w:rsidP="009A059D">
            <w:pPr>
              <w:widowControl w:val="0"/>
              <w:autoSpaceDE w:val="0"/>
              <w:autoSpaceDN w:val="0"/>
              <w:adjustRightInd w:val="0"/>
              <w:rPr>
                <w:rFonts w:cs="Arial"/>
                <w:szCs w:val="22"/>
              </w:rPr>
            </w:pPr>
            <w:r w:rsidRPr="000C6898">
              <w:rPr>
                <w:rFonts w:cs="Arial"/>
                <w:szCs w:val="22"/>
              </w:rPr>
              <w:t xml:space="preserve">Location: </w:t>
            </w:r>
          </w:p>
          <w:p w14:paraId="1637DA3B" w14:textId="77777777" w:rsidR="00E079FF" w:rsidRPr="000C6898" w:rsidRDefault="00E079FF" w:rsidP="009A059D">
            <w:pPr>
              <w:widowControl w:val="0"/>
              <w:autoSpaceDE w:val="0"/>
              <w:autoSpaceDN w:val="0"/>
              <w:adjustRightInd w:val="0"/>
              <w:rPr>
                <w:rFonts w:cs="Arial"/>
                <w:szCs w:val="22"/>
              </w:rPr>
            </w:pPr>
            <w:r w:rsidRPr="000C6898">
              <w:rPr>
                <w:rFonts w:cs="Arial"/>
                <w:szCs w:val="22"/>
              </w:rPr>
              <w:t xml:space="preserve">Parameters: </w:t>
            </w:r>
          </w:p>
        </w:tc>
      </w:tr>
    </w:tbl>
    <w:p w14:paraId="7C335B4F" w14:textId="77777777" w:rsidR="00E079FF" w:rsidRPr="000C6898" w:rsidRDefault="00E079FF" w:rsidP="00E079FF">
      <w:pPr>
        <w:widowControl w:val="0"/>
        <w:autoSpaceDE w:val="0"/>
        <w:autoSpaceDN w:val="0"/>
        <w:adjustRightInd w:val="0"/>
        <w:rPr>
          <w:rFonts w:cs="Arial"/>
          <w:szCs w:val="22"/>
        </w:rPr>
      </w:pPr>
    </w:p>
    <w:tbl>
      <w:tblPr>
        <w:tblStyle w:val="TableGrid"/>
        <w:tblW w:w="5000" w:type="pct"/>
        <w:tblLook w:val="04A0" w:firstRow="1" w:lastRow="0" w:firstColumn="1" w:lastColumn="0" w:noHBand="0" w:noVBand="1"/>
      </w:tblPr>
      <w:tblGrid>
        <w:gridCol w:w="1076"/>
        <w:gridCol w:w="4229"/>
        <w:gridCol w:w="4765"/>
      </w:tblGrid>
      <w:tr w:rsidR="00E079FF" w:rsidRPr="000C6898" w14:paraId="0424F29A" w14:textId="77777777" w:rsidTr="009A059D">
        <w:tc>
          <w:tcPr>
            <w:tcW w:w="534" w:type="pct"/>
            <w:vAlign w:val="center"/>
          </w:tcPr>
          <w:p w14:paraId="5942D6EA" w14:textId="77777777" w:rsidR="00E079FF" w:rsidRPr="000C6898" w:rsidRDefault="00E079FF" w:rsidP="009A059D">
            <w:pPr>
              <w:jc w:val="center"/>
              <w:rPr>
                <w:rFonts w:cs="Arial"/>
                <w:szCs w:val="22"/>
              </w:rPr>
            </w:pPr>
            <w:r w:rsidRPr="000C6898">
              <w:rPr>
                <w:rFonts w:cs="Arial"/>
                <w:szCs w:val="22"/>
              </w:rPr>
              <w:t>Quarter</w:t>
            </w:r>
          </w:p>
        </w:tc>
        <w:tc>
          <w:tcPr>
            <w:tcW w:w="2100" w:type="pct"/>
            <w:vAlign w:val="center"/>
          </w:tcPr>
          <w:p w14:paraId="743BBA87" w14:textId="77777777" w:rsidR="00E079FF" w:rsidRPr="000C6898" w:rsidRDefault="00E079FF" w:rsidP="009A059D">
            <w:pPr>
              <w:jc w:val="center"/>
              <w:rPr>
                <w:rFonts w:cs="Arial"/>
                <w:szCs w:val="22"/>
              </w:rPr>
            </w:pPr>
            <w:r w:rsidRPr="000C6898">
              <w:rPr>
                <w:rFonts w:cs="Arial"/>
                <w:szCs w:val="22"/>
              </w:rPr>
              <w:t>Planned Quarterly Activities</w:t>
            </w:r>
          </w:p>
        </w:tc>
        <w:tc>
          <w:tcPr>
            <w:tcW w:w="2366" w:type="pct"/>
          </w:tcPr>
          <w:p w14:paraId="326FBFFC" w14:textId="77777777" w:rsidR="00E079FF" w:rsidRPr="000C6898" w:rsidRDefault="00E079FF" w:rsidP="009A059D">
            <w:pPr>
              <w:jc w:val="center"/>
              <w:rPr>
                <w:rFonts w:cs="Arial"/>
                <w:szCs w:val="22"/>
              </w:rPr>
            </w:pPr>
            <w:r w:rsidRPr="000C6898">
              <w:rPr>
                <w:rFonts w:cs="Arial"/>
                <w:szCs w:val="22"/>
              </w:rPr>
              <w:t>Quarterly Accomplishments</w:t>
            </w:r>
          </w:p>
        </w:tc>
      </w:tr>
      <w:tr w:rsidR="00E079FF" w:rsidRPr="000C6898" w14:paraId="27F6A8A1" w14:textId="77777777" w:rsidTr="009A059D">
        <w:tc>
          <w:tcPr>
            <w:tcW w:w="534" w:type="pct"/>
          </w:tcPr>
          <w:p w14:paraId="187BBF6F" w14:textId="77777777" w:rsidR="00E079FF" w:rsidRPr="000C6898" w:rsidRDefault="00E079FF" w:rsidP="009A059D">
            <w:pPr>
              <w:jc w:val="center"/>
              <w:rPr>
                <w:rFonts w:cs="Arial"/>
                <w:szCs w:val="22"/>
              </w:rPr>
            </w:pPr>
            <w:r w:rsidRPr="000C6898">
              <w:rPr>
                <w:rFonts w:cs="Arial"/>
                <w:szCs w:val="22"/>
              </w:rPr>
              <w:lastRenderedPageBreak/>
              <w:t>1</w:t>
            </w:r>
          </w:p>
        </w:tc>
        <w:tc>
          <w:tcPr>
            <w:tcW w:w="2100" w:type="pct"/>
          </w:tcPr>
          <w:p w14:paraId="5E6BD5B9" w14:textId="77777777" w:rsidR="00E079FF" w:rsidRPr="000C6898" w:rsidRDefault="00E079FF" w:rsidP="009A059D">
            <w:pPr>
              <w:rPr>
                <w:rFonts w:cs="Arial"/>
                <w:szCs w:val="22"/>
              </w:rPr>
            </w:pPr>
          </w:p>
        </w:tc>
        <w:tc>
          <w:tcPr>
            <w:tcW w:w="2366" w:type="pct"/>
          </w:tcPr>
          <w:p w14:paraId="69F2F039" w14:textId="77777777" w:rsidR="00E079FF" w:rsidRPr="000C6898" w:rsidRDefault="00E079FF" w:rsidP="009A059D">
            <w:pPr>
              <w:rPr>
                <w:rFonts w:cs="Arial"/>
                <w:szCs w:val="22"/>
              </w:rPr>
            </w:pPr>
          </w:p>
        </w:tc>
      </w:tr>
      <w:tr w:rsidR="00E079FF" w:rsidRPr="000C6898" w14:paraId="5E495FE2" w14:textId="77777777" w:rsidTr="009A059D">
        <w:tc>
          <w:tcPr>
            <w:tcW w:w="534" w:type="pct"/>
          </w:tcPr>
          <w:p w14:paraId="3CAFEDDF" w14:textId="77777777" w:rsidR="00E079FF" w:rsidRPr="000C6898" w:rsidRDefault="00E079FF" w:rsidP="009A059D">
            <w:pPr>
              <w:jc w:val="center"/>
              <w:rPr>
                <w:rFonts w:cs="Arial"/>
                <w:szCs w:val="22"/>
              </w:rPr>
            </w:pPr>
            <w:r w:rsidRPr="000C6898">
              <w:rPr>
                <w:rFonts w:cs="Arial"/>
                <w:szCs w:val="22"/>
              </w:rPr>
              <w:t>2</w:t>
            </w:r>
          </w:p>
        </w:tc>
        <w:tc>
          <w:tcPr>
            <w:tcW w:w="2100" w:type="pct"/>
          </w:tcPr>
          <w:p w14:paraId="4445657E" w14:textId="77777777" w:rsidR="00E079FF" w:rsidRPr="000C6898" w:rsidRDefault="00E079FF" w:rsidP="009A059D">
            <w:pPr>
              <w:rPr>
                <w:rFonts w:cs="Arial"/>
                <w:szCs w:val="22"/>
              </w:rPr>
            </w:pPr>
          </w:p>
        </w:tc>
        <w:tc>
          <w:tcPr>
            <w:tcW w:w="2366" w:type="pct"/>
          </w:tcPr>
          <w:p w14:paraId="355378AD" w14:textId="77777777" w:rsidR="00E079FF" w:rsidRPr="000C6898" w:rsidRDefault="00E079FF" w:rsidP="009A059D">
            <w:pPr>
              <w:rPr>
                <w:rFonts w:cs="Arial"/>
                <w:szCs w:val="22"/>
              </w:rPr>
            </w:pPr>
          </w:p>
        </w:tc>
      </w:tr>
      <w:tr w:rsidR="00E079FF" w:rsidRPr="000C6898" w14:paraId="3760E24B" w14:textId="77777777" w:rsidTr="009A059D">
        <w:tc>
          <w:tcPr>
            <w:tcW w:w="534" w:type="pct"/>
          </w:tcPr>
          <w:p w14:paraId="3FF0558A" w14:textId="77777777" w:rsidR="00E079FF" w:rsidRPr="000C6898" w:rsidRDefault="00E079FF" w:rsidP="009A059D">
            <w:pPr>
              <w:jc w:val="center"/>
              <w:rPr>
                <w:rFonts w:cs="Arial"/>
                <w:szCs w:val="22"/>
              </w:rPr>
            </w:pPr>
            <w:r w:rsidRPr="000C6898">
              <w:rPr>
                <w:rFonts w:cs="Arial"/>
                <w:szCs w:val="22"/>
              </w:rPr>
              <w:t>3</w:t>
            </w:r>
          </w:p>
        </w:tc>
        <w:tc>
          <w:tcPr>
            <w:tcW w:w="2100" w:type="pct"/>
          </w:tcPr>
          <w:p w14:paraId="020E7351" w14:textId="77777777" w:rsidR="00E079FF" w:rsidRPr="000C6898" w:rsidRDefault="00E079FF" w:rsidP="009A059D">
            <w:pPr>
              <w:rPr>
                <w:rFonts w:cs="Arial"/>
                <w:szCs w:val="22"/>
              </w:rPr>
            </w:pPr>
          </w:p>
        </w:tc>
        <w:tc>
          <w:tcPr>
            <w:tcW w:w="2366" w:type="pct"/>
          </w:tcPr>
          <w:p w14:paraId="7F6A9847" w14:textId="77777777" w:rsidR="00E079FF" w:rsidRPr="000C6898" w:rsidRDefault="00E079FF" w:rsidP="009A059D">
            <w:pPr>
              <w:rPr>
                <w:rFonts w:cs="Arial"/>
                <w:szCs w:val="22"/>
              </w:rPr>
            </w:pPr>
          </w:p>
        </w:tc>
      </w:tr>
      <w:tr w:rsidR="00E079FF" w:rsidRPr="000C6898" w14:paraId="57965C20" w14:textId="77777777" w:rsidTr="009A059D">
        <w:tc>
          <w:tcPr>
            <w:tcW w:w="534" w:type="pct"/>
          </w:tcPr>
          <w:p w14:paraId="1AD62373" w14:textId="77777777" w:rsidR="00E079FF" w:rsidRPr="000C6898" w:rsidRDefault="00E079FF" w:rsidP="009A059D">
            <w:pPr>
              <w:jc w:val="center"/>
              <w:rPr>
                <w:rFonts w:cs="Arial"/>
                <w:szCs w:val="22"/>
              </w:rPr>
            </w:pPr>
            <w:r w:rsidRPr="000C6898">
              <w:rPr>
                <w:rFonts w:cs="Arial"/>
                <w:szCs w:val="22"/>
              </w:rPr>
              <w:t>4</w:t>
            </w:r>
          </w:p>
        </w:tc>
        <w:tc>
          <w:tcPr>
            <w:tcW w:w="2100" w:type="pct"/>
          </w:tcPr>
          <w:p w14:paraId="241AC234" w14:textId="77777777" w:rsidR="00E079FF" w:rsidRPr="000C6898" w:rsidRDefault="00E079FF" w:rsidP="009A059D">
            <w:pPr>
              <w:rPr>
                <w:rFonts w:cs="Arial"/>
                <w:szCs w:val="22"/>
              </w:rPr>
            </w:pPr>
          </w:p>
        </w:tc>
        <w:tc>
          <w:tcPr>
            <w:tcW w:w="2366" w:type="pct"/>
          </w:tcPr>
          <w:p w14:paraId="31990D0C" w14:textId="77777777" w:rsidR="00E079FF" w:rsidRPr="000C6898" w:rsidRDefault="00E079FF" w:rsidP="009A059D">
            <w:pPr>
              <w:rPr>
                <w:rFonts w:cs="Arial"/>
                <w:szCs w:val="22"/>
              </w:rPr>
            </w:pPr>
          </w:p>
        </w:tc>
      </w:tr>
      <w:tr w:rsidR="00E079FF" w:rsidRPr="000C6898" w14:paraId="5A830E48" w14:textId="77777777" w:rsidTr="009A059D">
        <w:tc>
          <w:tcPr>
            <w:tcW w:w="534" w:type="pct"/>
          </w:tcPr>
          <w:p w14:paraId="3E591E81" w14:textId="77777777" w:rsidR="00E079FF" w:rsidRPr="000C6898" w:rsidRDefault="00E079FF" w:rsidP="009A059D">
            <w:pPr>
              <w:jc w:val="center"/>
              <w:rPr>
                <w:rFonts w:cs="Arial"/>
                <w:szCs w:val="22"/>
              </w:rPr>
            </w:pPr>
            <w:r w:rsidRPr="000C6898">
              <w:rPr>
                <w:rFonts w:cs="Arial"/>
                <w:szCs w:val="22"/>
              </w:rPr>
              <w:t>5</w:t>
            </w:r>
          </w:p>
        </w:tc>
        <w:tc>
          <w:tcPr>
            <w:tcW w:w="2100" w:type="pct"/>
          </w:tcPr>
          <w:p w14:paraId="7BF3FD65" w14:textId="77777777" w:rsidR="00E079FF" w:rsidRPr="000C6898" w:rsidRDefault="00E079FF" w:rsidP="009A059D">
            <w:pPr>
              <w:rPr>
                <w:rFonts w:cs="Arial"/>
                <w:szCs w:val="22"/>
              </w:rPr>
            </w:pPr>
          </w:p>
        </w:tc>
        <w:tc>
          <w:tcPr>
            <w:tcW w:w="2366" w:type="pct"/>
          </w:tcPr>
          <w:p w14:paraId="5A4D1748" w14:textId="77777777" w:rsidR="00E079FF" w:rsidRPr="000C6898" w:rsidRDefault="00E079FF" w:rsidP="009A059D">
            <w:pPr>
              <w:rPr>
                <w:rFonts w:cs="Arial"/>
                <w:szCs w:val="22"/>
              </w:rPr>
            </w:pPr>
          </w:p>
        </w:tc>
      </w:tr>
      <w:tr w:rsidR="00E079FF" w:rsidRPr="000C6898" w14:paraId="496D9507" w14:textId="77777777" w:rsidTr="009A059D">
        <w:tc>
          <w:tcPr>
            <w:tcW w:w="534" w:type="pct"/>
          </w:tcPr>
          <w:p w14:paraId="70C7B3EC" w14:textId="77777777" w:rsidR="00E079FF" w:rsidRPr="000C6898" w:rsidRDefault="00E079FF" w:rsidP="009A059D">
            <w:pPr>
              <w:jc w:val="center"/>
              <w:rPr>
                <w:rFonts w:cs="Arial"/>
                <w:szCs w:val="22"/>
              </w:rPr>
            </w:pPr>
            <w:r w:rsidRPr="000C6898">
              <w:rPr>
                <w:rFonts w:cs="Arial"/>
                <w:szCs w:val="22"/>
              </w:rPr>
              <w:t>6</w:t>
            </w:r>
          </w:p>
        </w:tc>
        <w:tc>
          <w:tcPr>
            <w:tcW w:w="2100" w:type="pct"/>
          </w:tcPr>
          <w:p w14:paraId="384E67C9" w14:textId="77777777" w:rsidR="00E079FF" w:rsidRPr="000C6898" w:rsidRDefault="00E079FF" w:rsidP="009A059D">
            <w:pPr>
              <w:rPr>
                <w:rFonts w:cs="Arial"/>
                <w:szCs w:val="22"/>
              </w:rPr>
            </w:pPr>
          </w:p>
        </w:tc>
        <w:tc>
          <w:tcPr>
            <w:tcW w:w="2366" w:type="pct"/>
          </w:tcPr>
          <w:p w14:paraId="32F05805" w14:textId="77777777" w:rsidR="00E079FF" w:rsidRPr="000C6898" w:rsidRDefault="00E079FF" w:rsidP="009A059D">
            <w:pPr>
              <w:rPr>
                <w:rFonts w:cs="Arial"/>
                <w:szCs w:val="22"/>
              </w:rPr>
            </w:pPr>
          </w:p>
        </w:tc>
      </w:tr>
      <w:tr w:rsidR="00E079FF" w:rsidRPr="000C6898" w14:paraId="1BA8AC76" w14:textId="77777777" w:rsidTr="009A059D">
        <w:tc>
          <w:tcPr>
            <w:tcW w:w="534" w:type="pct"/>
          </w:tcPr>
          <w:p w14:paraId="0BFB05E3" w14:textId="77777777" w:rsidR="00E079FF" w:rsidRPr="000C6898" w:rsidRDefault="00E079FF" w:rsidP="009A059D">
            <w:pPr>
              <w:jc w:val="center"/>
              <w:rPr>
                <w:rFonts w:cs="Arial"/>
                <w:szCs w:val="22"/>
              </w:rPr>
            </w:pPr>
            <w:r w:rsidRPr="000C6898">
              <w:rPr>
                <w:rFonts w:cs="Arial"/>
                <w:szCs w:val="22"/>
              </w:rPr>
              <w:t>7</w:t>
            </w:r>
          </w:p>
        </w:tc>
        <w:tc>
          <w:tcPr>
            <w:tcW w:w="2100" w:type="pct"/>
          </w:tcPr>
          <w:p w14:paraId="381D8EDC" w14:textId="77777777" w:rsidR="00E079FF" w:rsidRPr="000C6898" w:rsidRDefault="00E079FF" w:rsidP="009A059D">
            <w:pPr>
              <w:rPr>
                <w:rFonts w:cs="Arial"/>
                <w:szCs w:val="22"/>
              </w:rPr>
            </w:pPr>
          </w:p>
        </w:tc>
        <w:tc>
          <w:tcPr>
            <w:tcW w:w="2366" w:type="pct"/>
          </w:tcPr>
          <w:p w14:paraId="60FE6D01" w14:textId="77777777" w:rsidR="00E079FF" w:rsidRPr="000C6898" w:rsidRDefault="00E079FF" w:rsidP="009A059D">
            <w:pPr>
              <w:rPr>
                <w:rFonts w:cs="Arial"/>
                <w:szCs w:val="22"/>
              </w:rPr>
            </w:pPr>
          </w:p>
        </w:tc>
      </w:tr>
      <w:tr w:rsidR="00E079FF" w:rsidRPr="000C6898" w14:paraId="529583FB" w14:textId="77777777" w:rsidTr="009A059D">
        <w:tc>
          <w:tcPr>
            <w:tcW w:w="534" w:type="pct"/>
          </w:tcPr>
          <w:p w14:paraId="30ECF054" w14:textId="77777777" w:rsidR="00E079FF" w:rsidRPr="000C6898" w:rsidRDefault="00E079FF" w:rsidP="009A059D">
            <w:pPr>
              <w:jc w:val="center"/>
              <w:rPr>
                <w:rFonts w:cs="Arial"/>
                <w:szCs w:val="22"/>
              </w:rPr>
            </w:pPr>
            <w:r w:rsidRPr="000C6898">
              <w:rPr>
                <w:rFonts w:cs="Arial"/>
                <w:szCs w:val="22"/>
              </w:rPr>
              <w:t>8</w:t>
            </w:r>
          </w:p>
        </w:tc>
        <w:tc>
          <w:tcPr>
            <w:tcW w:w="2100" w:type="pct"/>
          </w:tcPr>
          <w:p w14:paraId="0CCC889B" w14:textId="77777777" w:rsidR="00E079FF" w:rsidRPr="000C6898" w:rsidRDefault="00E079FF" w:rsidP="009A059D">
            <w:pPr>
              <w:rPr>
                <w:rFonts w:cs="Arial"/>
                <w:szCs w:val="22"/>
              </w:rPr>
            </w:pPr>
          </w:p>
        </w:tc>
        <w:tc>
          <w:tcPr>
            <w:tcW w:w="2366" w:type="pct"/>
          </w:tcPr>
          <w:p w14:paraId="1DA15DBB" w14:textId="77777777" w:rsidR="00E079FF" w:rsidRPr="000C6898" w:rsidRDefault="00E079FF" w:rsidP="009A059D">
            <w:pPr>
              <w:rPr>
                <w:rFonts w:cs="Arial"/>
                <w:szCs w:val="22"/>
              </w:rPr>
            </w:pPr>
          </w:p>
        </w:tc>
      </w:tr>
    </w:tbl>
    <w:p w14:paraId="739D2604" w14:textId="77777777" w:rsidR="00E079FF" w:rsidRDefault="00E079FF" w:rsidP="001D4FD7">
      <w:pPr>
        <w:pStyle w:val="Heading3"/>
      </w:pPr>
    </w:p>
    <w:p w14:paraId="6EC863E8" w14:textId="77777777" w:rsidR="00E079FF" w:rsidRPr="000C6898" w:rsidRDefault="00E079FF" w:rsidP="00E079FF">
      <w:pPr>
        <w:rPr>
          <w:rFonts w:cs="Arial"/>
          <w:b/>
        </w:rPr>
      </w:pPr>
      <w:r w:rsidRPr="000C6898">
        <w:rPr>
          <w:rFonts w:cs="Arial"/>
          <w:b/>
        </w:rPr>
        <w:t>Monitoring Type B and C Tables:</w:t>
      </w:r>
    </w:p>
    <w:tbl>
      <w:tblPr>
        <w:tblStyle w:val="TableGrid"/>
        <w:tblW w:w="5000" w:type="pct"/>
        <w:tblLook w:val="04A0" w:firstRow="1" w:lastRow="0" w:firstColumn="1" w:lastColumn="0" w:noHBand="0" w:noVBand="1"/>
      </w:tblPr>
      <w:tblGrid>
        <w:gridCol w:w="10070"/>
      </w:tblGrid>
      <w:tr w:rsidR="00E079FF" w:rsidRPr="000C6898" w14:paraId="29EC2182" w14:textId="77777777" w:rsidTr="7BA09C09">
        <w:trPr>
          <w:trHeight w:val="476"/>
        </w:trPr>
        <w:tc>
          <w:tcPr>
            <w:tcW w:w="5000" w:type="pct"/>
          </w:tcPr>
          <w:p w14:paraId="18ADB03F" w14:textId="44EEEB06" w:rsidR="00E079FF" w:rsidRPr="000C6898" w:rsidRDefault="00E079FF" w:rsidP="009A059D">
            <w:pPr>
              <w:widowControl w:val="0"/>
              <w:autoSpaceDE w:val="0"/>
              <w:autoSpaceDN w:val="0"/>
              <w:adjustRightInd w:val="0"/>
              <w:rPr>
                <w:rFonts w:cs="Arial"/>
                <w:szCs w:val="22"/>
              </w:rPr>
            </w:pPr>
            <w:r w:rsidRPr="000C6898">
              <w:rPr>
                <w:rFonts w:cs="Arial"/>
                <w:szCs w:val="22"/>
              </w:rPr>
              <w:t xml:space="preserve">Provide an overview of planned SWCD activities for </w:t>
            </w:r>
            <w:r w:rsidR="005D7499">
              <w:rPr>
                <w:rFonts w:cs="Arial"/>
                <w:szCs w:val="22"/>
              </w:rPr>
              <w:t>2023-2025</w:t>
            </w:r>
            <w:r w:rsidRPr="000C6898">
              <w:rPr>
                <w:rFonts w:cs="Arial"/>
                <w:szCs w:val="22"/>
              </w:rPr>
              <w:t xml:space="preserve"> (recommended): </w:t>
            </w:r>
          </w:p>
          <w:p w14:paraId="6EAECE49" w14:textId="432CBC75" w:rsidR="009A059D" w:rsidRDefault="009A059D" w:rsidP="009A059D">
            <w:pPr>
              <w:pStyle w:val="ListParagraph"/>
              <w:widowControl w:val="0"/>
              <w:numPr>
                <w:ilvl w:val="0"/>
                <w:numId w:val="4"/>
              </w:numPr>
              <w:tabs>
                <w:tab w:val="clear" w:pos="4320"/>
              </w:tabs>
              <w:autoSpaceDE w:val="0"/>
              <w:autoSpaceDN w:val="0"/>
              <w:adjustRightInd w:val="0"/>
              <w:rPr>
                <w:rFonts w:cs="Arial"/>
              </w:rPr>
            </w:pPr>
            <w:r w:rsidRPr="00F80F3D">
              <w:rPr>
                <w:rFonts w:cs="Arial"/>
              </w:rPr>
              <w:t>Type B (SWCD-assisted monitoring):</w:t>
            </w:r>
            <w:r>
              <w:rPr>
                <w:rFonts w:cs="Arial"/>
              </w:rPr>
              <w:t xml:space="preserve"> </w:t>
            </w:r>
          </w:p>
          <w:p w14:paraId="5A4F2931" w14:textId="2646AAC0" w:rsidR="00E079FF" w:rsidRPr="009A059D" w:rsidRDefault="009A059D" w:rsidP="009A059D">
            <w:pPr>
              <w:pStyle w:val="ListParagraph"/>
              <w:widowControl w:val="0"/>
              <w:numPr>
                <w:ilvl w:val="0"/>
                <w:numId w:val="4"/>
              </w:numPr>
              <w:tabs>
                <w:tab w:val="clear" w:pos="4320"/>
              </w:tabs>
              <w:autoSpaceDE w:val="0"/>
              <w:autoSpaceDN w:val="0"/>
              <w:adjustRightInd w:val="0"/>
              <w:rPr>
                <w:rFonts w:cs="Arial"/>
              </w:rPr>
            </w:pPr>
            <w:r w:rsidRPr="009A059D">
              <w:rPr>
                <w:rFonts w:cs="Arial"/>
              </w:rPr>
              <w:t>Type C (grant writing to fund monitoring):</w:t>
            </w:r>
            <w:r>
              <w:rPr>
                <w:rFonts w:cs="Arial"/>
              </w:rPr>
              <w:t xml:space="preserve"> </w:t>
            </w:r>
          </w:p>
        </w:tc>
      </w:tr>
    </w:tbl>
    <w:p w14:paraId="38EB8CBA" w14:textId="00928ED1" w:rsidR="7BA09C09" w:rsidRDefault="7BA09C09"/>
    <w:p w14:paraId="62CE307F" w14:textId="77777777" w:rsidR="00E079FF" w:rsidRPr="000C6898" w:rsidRDefault="00E079FF" w:rsidP="00E079FF">
      <w:pPr>
        <w:widowControl w:val="0"/>
        <w:autoSpaceDE w:val="0"/>
        <w:autoSpaceDN w:val="0"/>
        <w:adjustRightInd w:val="0"/>
        <w:rPr>
          <w:rFonts w:cs="Arial"/>
          <w:szCs w:val="22"/>
        </w:rPr>
      </w:pPr>
    </w:p>
    <w:p w14:paraId="1B2761CA" w14:textId="77777777" w:rsidR="00E079FF" w:rsidRPr="000C6898" w:rsidRDefault="00E079FF" w:rsidP="00E079FF">
      <w:pPr>
        <w:rPr>
          <w:rFonts w:cs="Arial"/>
          <w:color w:val="000000" w:themeColor="text1"/>
        </w:rPr>
      </w:pPr>
      <w:r w:rsidRPr="000C6898">
        <w:rPr>
          <w:rFonts w:cs="Arial"/>
          <w:color w:val="000000" w:themeColor="text1"/>
        </w:rPr>
        <w:t>Report quarterly Monitoring Type B and C activities:</w:t>
      </w:r>
    </w:p>
    <w:p w14:paraId="50DF3A34" w14:textId="77777777" w:rsidR="00E079FF" w:rsidRPr="000C6898" w:rsidRDefault="00E079FF" w:rsidP="00E079FF">
      <w:pPr>
        <w:rPr>
          <w:rFonts w:cs="Arial"/>
          <w:b/>
          <w:color w:val="5B9BD5" w:themeColor="accent5"/>
        </w:rPr>
      </w:pPr>
    </w:p>
    <w:p w14:paraId="1EC8C318" w14:textId="77777777" w:rsidR="00E079FF" w:rsidRPr="000C6898" w:rsidRDefault="00E079FF" w:rsidP="00E079FF">
      <w:pPr>
        <w:widowControl w:val="0"/>
        <w:autoSpaceDE w:val="0"/>
        <w:autoSpaceDN w:val="0"/>
        <w:adjustRightInd w:val="0"/>
        <w:rPr>
          <w:rFonts w:cs="Arial"/>
        </w:rPr>
      </w:pPr>
      <w:r w:rsidRPr="000C6898">
        <w:rPr>
          <w:rFonts w:cs="Arial"/>
        </w:rPr>
        <w:t>Quarter 1 Reporting Narrative</w:t>
      </w:r>
    </w:p>
    <w:tbl>
      <w:tblPr>
        <w:tblStyle w:val="TableGrid"/>
        <w:tblW w:w="5000" w:type="pct"/>
        <w:tblLook w:val="04A0" w:firstRow="1" w:lastRow="0" w:firstColumn="1" w:lastColumn="0" w:noHBand="0" w:noVBand="1"/>
      </w:tblPr>
      <w:tblGrid>
        <w:gridCol w:w="10070"/>
      </w:tblGrid>
      <w:tr w:rsidR="00E079FF" w:rsidRPr="000C6898" w14:paraId="403B54A8" w14:textId="77777777" w:rsidTr="7BA09C09">
        <w:tc>
          <w:tcPr>
            <w:tcW w:w="5000" w:type="pct"/>
          </w:tcPr>
          <w:p w14:paraId="16F14045" w14:textId="77777777" w:rsidR="00E079FF" w:rsidRPr="000C6898" w:rsidRDefault="00E079FF" w:rsidP="009A059D">
            <w:pPr>
              <w:widowControl w:val="0"/>
              <w:autoSpaceDE w:val="0"/>
              <w:autoSpaceDN w:val="0"/>
              <w:adjustRightInd w:val="0"/>
              <w:rPr>
                <w:rFonts w:cs="Arial"/>
                <w:szCs w:val="22"/>
              </w:rPr>
            </w:pPr>
          </w:p>
        </w:tc>
      </w:tr>
    </w:tbl>
    <w:p w14:paraId="1C306393" w14:textId="7E5D98D8" w:rsidR="7BA09C09" w:rsidRDefault="7BA09C09"/>
    <w:p w14:paraId="3F2B96B6" w14:textId="77777777" w:rsidR="00E079FF" w:rsidRPr="000C6898" w:rsidRDefault="00E079FF" w:rsidP="00E079FF">
      <w:pPr>
        <w:widowControl w:val="0"/>
        <w:autoSpaceDE w:val="0"/>
        <w:autoSpaceDN w:val="0"/>
        <w:adjustRightInd w:val="0"/>
        <w:rPr>
          <w:rFonts w:cs="Arial"/>
        </w:rPr>
      </w:pPr>
      <w:r w:rsidRPr="000C6898">
        <w:rPr>
          <w:rFonts w:cs="Arial"/>
        </w:rPr>
        <w:t>Quarter 2 Reporting Narrative</w:t>
      </w:r>
    </w:p>
    <w:tbl>
      <w:tblPr>
        <w:tblStyle w:val="TableGrid"/>
        <w:tblW w:w="5000" w:type="pct"/>
        <w:tblLook w:val="04A0" w:firstRow="1" w:lastRow="0" w:firstColumn="1" w:lastColumn="0" w:noHBand="0" w:noVBand="1"/>
      </w:tblPr>
      <w:tblGrid>
        <w:gridCol w:w="10070"/>
      </w:tblGrid>
      <w:tr w:rsidR="00E079FF" w:rsidRPr="000C6898" w14:paraId="1B6193B1" w14:textId="77777777" w:rsidTr="7BA09C09">
        <w:tc>
          <w:tcPr>
            <w:tcW w:w="5000" w:type="pct"/>
          </w:tcPr>
          <w:p w14:paraId="06418A41" w14:textId="77777777" w:rsidR="00E079FF" w:rsidRPr="000C6898" w:rsidRDefault="00E079FF" w:rsidP="009A059D">
            <w:pPr>
              <w:widowControl w:val="0"/>
              <w:autoSpaceDE w:val="0"/>
              <w:autoSpaceDN w:val="0"/>
              <w:adjustRightInd w:val="0"/>
              <w:rPr>
                <w:rFonts w:cs="Arial"/>
                <w:szCs w:val="22"/>
              </w:rPr>
            </w:pPr>
          </w:p>
        </w:tc>
      </w:tr>
    </w:tbl>
    <w:p w14:paraId="1D47FFE1" w14:textId="24B1A4AF" w:rsidR="7BA09C09" w:rsidRDefault="7BA09C09"/>
    <w:p w14:paraId="096BA9FF" w14:textId="77777777" w:rsidR="00E079FF" w:rsidRPr="000C6898" w:rsidRDefault="00E079FF" w:rsidP="00E079FF">
      <w:pPr>
        <w:widowControl w:val="0"/>
        <w:autoSpaceDE w:val="0"/>
        <w:autoSpaceDN w:val="0"/>
        <w:adjustRightInd w:val="0"/>
        <w:rPr>
          <w:rFonts w:cs="Arial"/>
        </w:rPr>
      </w:pPr>
      <w:r w:rsidRPr="000C6898">
        <w:rPr>
          <w:rFonts w:cs="Arial"/>
        </w:rPr>
        <w:t>Quarter 3 Reporting Narrative</w:t>
      </w:r>
    </w:p>
    <w:tbl>
      <w:tblPr>
        <w:tblStyle w:val="TableGrid"/>
        <w:tblW w:w="5000" w:type="pct"/>
        <w:tblLook w:val="04A0" w:firstRow="1" w:lastRow="0" w:firstColumn="1" w:lastColumn="0" w:noHBand="0" w:noVBand="1"/>
      </w:tblPr>
      <w:tblGrid>
        <w:gridCol w:w="10070"/>
      </w:tblGrid>
      <w:tr w:rsidR="00E079FF" w:rsidRPr="000C6898" w14:paraId="045694AD" w14:textId="77777777" w:rsidTr="7BA09C09">
        <w:tc>
          <w:tcPr>
            <w:tcW w:w="5000" w:type="pct"/>
          </w:tcPr>
          <w:p w14:paraId="02655410" w14:textId="77777777" w:rsidR="00E079FF" w:rsidRPr="000C6898" w:rsidRDefault="00E079FF" w:rsidP="009A059D">
            <w:pPr>
              <w:widowControl w:val="0"/>
              <w:autoSpaceDE w:val="0"/>
              <w:autoSpaceDN w:val="0"/>
              <w:adjustRightInd w:val="0"/>
              <w:rPr>
                <w:rFonts w:cs="Arial"/>
                <w:szCs w:val="22"/>
              </w:rPr>
            </w:pPr>
          </w:p>
        </w:tc>
      </w:tr>
    </w:tbl>
    <w:p w14:paraId="420B669C" w14:textId="5D9035EC" w:rsidR="7BA09C09" w:rsidRDefault="7BA09C09"/>
    <w:p w14:paraId="0892606F" w14:textId="77777777" w:rsidR="00E079FF" w:rsidRPr="000C6898" w:rsidRDefault="00E079FF" w:rsidP="00E079FF">
      <w:pPr>
        <w:widowControl w:val="0"/>
        <w:autoSpaceDE w:val="0"/>
        <w:autoSpaceDN w:val="0"/>
        <w:adjustRightInd w:val="0"/>
        <w:rPr>
          <w:rFonts w:cs="Arial"/>
        </w:rPr>
      </w:pPr>
      <w:r w:rsidRPr="000C6898">
        <w:rPr>
          <w:rFonts w:cs="Arial"/>
        </w:rPr>
        <w:t>Quarter 4 Reporting Narrative</w:t>
      </w:r>
    </w:p>
    <w:tbl>
      <w:tblPr>
        <w:tblStyle w:val="TableGrid"/>
        <w:tblW w:w="5000" w:type="pct"/>
        <w:tblLook w:val="04A0" w:firstRow="1" w:lastRow="0" w:firstColumn="1" w:lastColumn="0" w:noHBand="0" w:noVBand="1"/>
      </w:tblPr>
      <w:tblGrid>
        <w:gridCol w:w="10070"/>
      </w:tblGrid>
      <w:tr w:rsidR="00E079FF" w:rsidRPr="000C6898" w14:paraId="3AE8330B" w14:textId="77777777" w:rsidTr="7BA09C09">
        <w:tc>
          <w:tcPr>
            <w:tcW w:w="5000" w:type="pct"/>
          </w:tcPr>
          <w:p w14:paraId="728A338A" w14:textId="77777777" w:rsidR="00E079FF" w:rsidRPr="000C6898" w:rsidRDefault="00E079FF" w:rsidP="009A059D">
            <w:pPr>
              <w:widowControl w:val="0"/>
              <w:autoSpaceDE w:val="0"/>
              <w:autoSpaceDN w:val="0"/>
              <w:adjustRightInd w:val="0"/>
              <w:rPr>
                <w:rFonts w:cs="Arial"/>
                <w:szCs w:val="22"/>
              </w:rPr>
            </w:pPr>
          </w:p>
        </w:tc>
      </w:tr>
    </w:tbl>
    <w:p w14:paraId="5810EA8C" w14:textId="44072683" w:rsidR="7BA09C09" w:rsidRDefault="7BA09C09"/>
    <w:p w14:paraId="78FAEDF5" w14:textId="77777777" w:rsidR="00E079FF" w:rsidRPr="000C6898" w:rsidRDefault="00E079FF" w:rsidP="00E079FF">
      <w:pPr>
        <w:widowControl w:val="0"/>
        <w:autoSpaceDE w:val="0"/>
        <w:autoSpaceDN w:val="0"/>
        <w:adjustRightInd w:val="0"/>
        <w:rPr>
          <w:rFonts w:cs="Arial"/>
        </w:rPr>
      </w:pPr>
      <w:r w:rsidRPr="000C6898">
        <w:rPr>
          <w:rFonts w:cs="Arial"/>
        </w:rPr>
        <w:t>Quarter 5 Reporting Narrative</w:t>
      </w:r>
    </w:p>
    <w:tbl>
      <w:tblPr>
        <w:tblStyle w:val="TableGrid"/>
        <w:tblW w:w="5000" w:type="pct"/>
        <w:tblLook w:val="04A0" w:firstRow="1" w:lastRow="0" w:firstColumn="1" w:lastColumn="0" w:noHBand="0" w:noVBand="1"/>
      </w:tblPr>
      <w:tblGrid>
        <w:gridCol w:w="10070"/>
      </w:tblGrid>
      <w:tr w:rsidR="00E079FF" w:rsidRPr="000C6898" w14:paraId="6B519558" w14:textId="77777777" w:rsidTr="7BA09C09">
        <w:tc>
          <w:tcPr>
            <w:tcW w:w="5000" w:type="pct"/>
          </w:tcPr>
          <w:p w14:paraId="4D87BC5A" w14:textId="77777777" w:rsidR="00E079FF" w:rsidRPr="000C6898" w:rsidRDefault="00E079FF" w:rsidP="009A059D">
            <w:pPr>
              <w:widowControl w:val="0"/>
              <w:autoSpaceDE w:val="0"/>
              <w:autoSpaceDN w:val="0"/>
              <w:adjustRightInd w:val="0"/>
              <w:rPr>
                <w:rFonts w:cs="Arial"/>
                <w:szCs w:val="22"/>
              </w:rPr>
            </w:pPr>
          </w:p>
        </w:tc>
      </w:tr>
    </w:tbl>
    <w:p w14:paraId="5FC3964E" w14:textId="1B068407" w:rsidR="7BA09C09" w:rsidRDefault="7BA09C09"/>
    <w:p w14:paraId="33DB4A34" w14:textId="77777777" w:rsidR="00E079FF" w:rsidRPr="000C6898" w:rsidRDefault="00E079FF" w:rsidP="00E079FF">
      <w:pPr>
        <w:widowControl w:val="0"/>
        <w:autoSpaceDE w:val="0"/>
        <w:autoSpaceDN w:val="0"/>
        <w:adjustRightInd w:val="0"/>
        <w:rPr>
          <w:rFonts w:cs="Arial"/>
        </w:rPr>
      </w:pPr>
      <w:r w:rsidRPr="000C6898">
        <w:rPr>
          <w:rFonts w:cs="Arial"/>
        </w:rPr>
        <w:t>Quarter 6 Reporting Narrative</w:t>
      </w:r>
    </w:p>
    <w:tbl>
      <w:tblPr>
        <w:tblStyle w:val="TableGrid"/>
        <w:tblW w:w="5000" w:type="pct"/>
        <w:tblLook w:val="04A0" w:firstRow="1" w:lastRow="0" w:firstColumn="1" w:lastColumn="0" w:noHBand="0" w:noVBand="1"/>
      </w:tblPr>
      <w:tblGrid>
        <w:gridCol w:w="10070"/>
      </w:tblGrid>
      <w:tr w:rsidR="00E079FF" w:rsidRPr="000C6898" w14:paraId="543A0C54" w14:textId="77777777" w:rsidTr="7BA09C09">
        <w:tc>
          <w:tcPr>
            <w:tcW w:w="5000" w:type="pct"/>
          </w:tcPr>
          <w:p w14:paraId="7EBA82D4" w14:textId="77777777" w:rsidR="00E079FF" w:rsidRPr="000C6898" w:rsidRDefault="00E079FF" w:rsidP="009A059D">
            <w:pPr>
              <w:widowControl w:val="0"/>
              <w:autoSpaceDE w:val="0"/>
              <w:autoSpaceDN w:val="0"/>
              <w:adjustRightInd w:val="0"/>
              <w:rPr>
                <w:rFonts w:cs="Arial"/>
                <w:szCs w:val="22"/>
              </w:rPr>
            </w:pPr>
          </w:p>
        </w:tc>
      </w:tr>
    </w:tbl>
    <w:p w14:paraId="377143C7" w14:textId="114409FF" w:rsidR="7BA09C09" w:rsidRDefault="7BA09C09"/>
    <w:p w14:paraId="51F7E288" w14:textId="77777777" w:rsidR="00E079FF" w:rsidRPr="000C6898" w:rsidRDefault="00E079FF" w:rsidP="00E079FF">
      <w:pPr>
        <w:widowControl w:val="0"/>
        <w:autoSpaceDE w:val="0"/>
        <w:autoSpaceDN w:val="0"/>
        <w:adjustRightInd w:val="0"/>
        <w:rPr>
          <w:rFonts w:cs="Arial"/>
        </w:rPr>
      </w:pPr>
      <w:r w:rsidRPr="000C6898">
        <w:rPr>
          <w:rFonts w:cs="Arial"/>
        </w:rPr>
        <w:t>Quarter 7 Reporting Narrative</w:t>
      </w:r>
    </w:p>
    <w:tbl>
      <w:tblPr>
        <w:tblStyle w:val="TableGrid"/>
        <w:tblW w:w="5000" w:type="pct"/>
        <w:tblLook w:val="04A0" w:firstRow="1" w:lastRow="0" w:firstColumn="1" w:lastColumn="0" w:noHBand="0" w:noVBand="1"/>
      </w:tblPr>
      <w:tblGrid>
        <w:gridCol w:w="10070"/>
      </w:tblGrid>
      <w:tr w:rsidR="00E079FF" w:rsidRPr="000C6898" w14:paraId="63929EF5" w14:textId="77777777" w:rsidTr="7BA09C09">
        <w:tc>
          <w:tcPr>
            <w:tcW w:w="5000" w:type="pct"/>
          </w:tcPr>
          <w:p w14:paraId="2DBA6A74" w14:textId="77777777" w:rsidR="00E079FF" w:rsidRPr="000C6898" w:rsidRDefault="00E079FF" w:rsidP="009A059D">
            <w:pPr>
              <w:widowControl w:val="0"/>
              <w:autoSpaceDE w:val="0"/>
              <w:autoSpaceDN w:val="0"/>
              <w:adjustRightInd w:val="0"/>
              <w:rPr>
                <w:rFonts w:cs="Arial"/>
                <w:szCs w:val="22"/>
              </w:rPr>
            </w:pPr>
          </w:p>
        </w:tc>
      </w:tr>
    </w:tbl>
    <w:p w14:paraId="4D14B501" w14:textId="191A086C" w:rsidR="7BA09C09" w:rsidRDefault="7BA09C09"/>
    <w:p w14:paraId="0AE90D66" w14:textId="77777777" w:rsidR="00E079FF" w:rsidRPr="000C6898" w:rsidRDefault="00E079FF" w:rsidP="00E079FF">
      <w:pPr>
        <w:widowControl w:val="0"/>
        <w:autoSpaceDE w:val="0"/>
        <w:autoSpaceDN w:val="0"/>
        <w:adjustRightInd w:val="0"/>
        <w:rPr>
          <w:rFonts w:cs="Arial"/>
        </w:rPr>
      </w:pPr>
      <w:r w:rsidRPr="000C6898">
        <w:rPr>
          <w:rFonts w:cs="Arial"/>
        </w:rPr>
        <w:t>Quarter 8 Reporting Narrative</w:t>
      </w:r>
    </w:p>
    <w:tbl>
      <w:tblPr>
        <w:tblStyle w:val="TableGrid"/>
        <w:tblW w:w="5000" w:type="pct"/>
        <w:tblLook w:val="04A0" w:firstRow="1" w:lastRow="0" w:firstColumn="1" w:lastColumn="0" w:noHBand="0" w:noVBand="1"/>
      </w:tblPr>
      <w:tblGrid>
        <w:gridCol w:w="10070"/>
      </w:tblGrid>
      <w:tr w:rsidR="00E079FF" w:rsidRPr="000C6898" w14:paraId="70EE558E" w14:textId="77777777" w:rsidTr="7BA09C09">
        <w:tc>
          <w:tcPr>
            <w:tcW w:w="5000" w:type="pct"/>
          </w:tcPr>
          <w:p w14:paraId="29B3C737" w14:textId="77777777" w:rsidR="00E079FF" w:rsidRPr="000C6898" w:rsidRDefault="00E079FF" w:rsidP="009A059D">
            <w:pPr>
              <w:widowControl w:val="0"/>
              <w:autoSpaceDE w:val="0"/>
              <w:autoSpaceDN w:val="0"/>
              <w:adjustRightInd w:val="0"/>
              <w:rPr>
                <w:rFonts w:cs="Arial"/>
                <w:szCs w:val="22"/>
              </w:rPr>
            </w:pPr>
          </w:p>
        </w:tc>
      </w:tr>
    </w:tbl>
    <w:p w14:paraId="3EF64525" w14:textId="18D09D1B" w:rsidR="7BA09C09" w:rsidRDefault="7BA09C09"/>
    <w:p w14:paraId="02551ADB" w14:textId="77777777" w:rsidR="00E079FF" w:rsidRPr="000C6898" w:rsidRDefault="00E079FF" w:rsidP="00E079FF">
      <w:pPr>
        <w:widowControl w:val="0"/>
        <w:autoSpaceDE w:val="0"/>
        <w:autoSpaceDN w:val="0"/>
        <w:adjustRightInd w:val="0"/>
        <w:rPr>
          <w:rFonts w:cs="Arial"/>
          <w:szCs w:val="22"/>
        </w:rPr>
      </w:pPr>
    </w:p>
    <w:p w14:paraId="15F3F730" w14:textId="77777777" w:rsidR="00E079FF" w:rsidRPr="000C6898" w:rsidRDefault="00E079FF" w:rsidP="00E079FF">
      <w:pPr>
        <w:widowControl w:val="0"/>
        <w:autoSpaceDE w:val="0"/>
        <w:autoSpaceDN w:val="0"/>
        <w:adjustRightInd w:val="0"/>
        <w:rPr>
          <w:rFonts w:cs="Arial"/>
          <w:b/>
          <w:szCs w:val="22"/>
        </w:rPr>
      </w:pPr>
    </w:p>
    <w:p w14:paraId="4B5EA5AF" w14:textId="7E0F3B45" w:rsidR="00E079FF" w:rsidRPr="000C6898" w:rsidRDefault="00E079FF" w:rsidP="00E079FF">
      <w:pPr>
        <w:pStyle w:val="Heading3"/>
      </w:pPr>
      <w:r>
        <w:t>Task 5: Partnerships</w:t>
      </w:r>
      <w:r w:rsidR="615F14EA">
        <w:t xml:space="preserve"> for AgWQ</w:t>
      </w:r>
      <w:r w:rsidR="6B77C7B0">
        <w:t xml:space="preserve"> assessments, project planning, securing funding, and etc.</w:t>
      </w:r>
    </w:p>
    <w:p w14:paraId="090712BA" w14:textId="77777777" w:rsidR="00E079FF" w:rsidRPr="000C6898" w:rsidRDefault="00E079FF" w:rsidP="00E079FF">
      <w:pPr>
        <w:widowControl w:val="0"/>
        <w:autoSpaceDE w:val="0"/>
        <w:autoSpaceDN w:val="0"/>
        <w:adjustRightInd w:val="0"/>
        <w:rPr>
          <w:rFonts w:cs="Arial"/>
          <w:szCs w:val="22"/>
        </w:rPr>
      </w:pPr>
    </w:p>
    <w:p w14:paraId="6F662F7A" w14:textId="1802A79C"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3E384738"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Recommended: 5% - 10% of total SOW funds</w:t>
      </w:r>
    </w:p>
    <w:p w14:paraId="1010F867" w14:textId="77777777" w:rsidR="00E079FF" w:rsidRPr="000C6898" w:rsidRDefault="00E079FF" w:rsidP="00E079FF">
      <w:pPr>
        <w:widowControl w:val="0"/>
        <w:autoSpaceDE w:val="0"/>
        <w:autoSpaceDN w:val="0"/>
        <w:adjustRightInd w:val="0"/>
        <w:rPr>
          <w:rFonts w:cs="Arial"/>
          <w:szCs w:val="22"/>
        </w:rPr>
      </w:pPr>
    </w:p>
    <w:p w14:paraId="76163EB6" w14:textId="77777777" w:rsidR="00E079FF" w:rsidRPr="000C6898" w:rsidRDefault="00E079FF" w:rsidP="00E079FF">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4E70CE44" w14:textId="77777777" w:rsidR="00E079FF" w:rsidRPr="000C6898" w:rsidRDefault="00E079FF" w:rsidP="00E079FF">
      <w:pPr>
        <w:widowControl w:val="0"/>
        <w:autoSpaceDE w:val="0"/>
        <w:autoSpaceDN w:val="0"/>
        <w:adjustRightInd w:val="0"/>
        <w:rPr>
          <w:rFonts w:cs="Arial"/>
          <w:color w:val="FF0000"/>
          <w:szCs w:val="22"/>
        </w:rPr>
      </w:pPr>
    </w:p>
    <w:tbl>
      <w:tblPr>
        <w:tblStyle w:val="TableGrid"/>
        <w:tblW w:w="5000" w:type="pct"/>
        <w:tblLook w:val="04A0" w:firstRow="1" w:lastRow="0" w:firstColumn="1" w:lastColumn="0" w:noHBand="0" w:noVBand="1"/>
      </w:tblPr>
      <w:tblGrid>
        <w:gridCol w:w="10070"/>
      </w:tblGrid>
      <w:tr w:rsidR="00E079FF" w:rsidRPr="000C6898" w14:paraId="71952448" w14:textId="77777777" w:rsidTr="7BA09C09">
        <w:tc>
          <w:tcPr>
            <w:tcW w:w="5000" w:type="pct"/>
          </w:tcPr>
          <w:p w14:paraId="58A5F42C" w14:textId="77777777" w:rsidR="00E079FF" w:rsidRPr="000C6898" w:rsidRDefault="00E079FF" w:rsidP="009A059D">
            <w:pPr>
              <w:widowControl w:val="0"/>
              <w:autoSpaceDE w:val="0"/>
              <w:autoSpaceDN w:val="0"/>
              <w:adjustRightInd w:val="0"/>
              <w:rPr>
                <w:rFonts w:cs="Arial"/>
                <w:szCs w:val="22"/>
              </w:rPr>
            </w:pPr>
            <w:r w:rsidRPr="000C6898">
              <w:rPr>
                <w:rFonts w:cs="Arial"/>
                <w:szCs w:val="22"/>
              </w:rPr>
              <w:t xml:space="preserve">Task description: Collaboration with partners, stakeholders, agencies, and organizations. Activities must be related to ag water quality. Reporting narrative should describe which partnership, the </w:t>
            </w:r>
            <w:r w:rsidRPr="000C6898">
              <w:rPr>
                <w:rFonts w:cs="Arial"/>
                <w:szCs w:val="22"/>
              </w:rPr>
              <w:lastRenderedPageBreak/>
              <w:t>partners, the purpose, etc.</w:t>
            </w:r>
          </w:p>
        </w:tc>
      </w:tr>
      <w:tr w:rsidR="00E079FF" w:rsidRPr="000C6898" w14:paraId="6497D7BA" w14:textId="77777777" w:rsidTr="7BA09C09">
        <w:tc>
          <w:tcPr>
            <w:tcW w:w="5000" w:type="pct"/>
          </w:tcPr>
          <w:p w14:paraId="019DD85E" w14:textId="5203219D" w:rsidR="00E079FF" w:rsidRPr="000C6898" w:rsidRDefault="00E079FF" w:rsidP="009A059D">
            <w:pPr>
              <w:widowControl w:val="0"/>
              <w:autoSpaceDE w:val="0"/>
              <w:autoSpaceDN w:val="0"/>
              <w:adjustRightInd w:val="0"/>
              <w:rPr>
                <w:rFonts w:cs="Arial"/>
                <w:szCs w:val="22"/>
              </w:rPr>
            </w:pPr>
            <w:r w:rsidRPr="000C6898">
              <w:rPr>
                <w:rFonts w:cs="Arial"/>
                <w:szCs w:val="22"/>
              </w:rPr>
              <w:lastRenderedPageBreak/>
              <w:t xml:space="preserve">Describe planned SWCD activities for </w:t>
            </w:r>
            <w:r w:rsidR="005D7499">
              <w:rPr>
                <w:rFonts w:cs="Arial"/>
                <w:szCs w:val="22"/>
              </w:rPr>
              <w:t>2023-2025</w:t>
            </w:r>
            <w:r w:rsidRPr="000C6898">
              <w:rPr>
                <w:rFonts w:cs="Arial"/>
                <w:szCs w:val="22"/>
              </w:rPr>
              <w:t xml:space="preserve"> (recommended):</w:t>
            </w:r>
          </w:p>
          <w:p w14:paraId="1F824B84" w14:textId="77777777" w:rsidR="00E079FF" w:rsidRPr="000C6898" w:rsidRDefault="00E079FF" w:rsidP="009A059D">
            <w:pPr>
              <w:widowControl w:val="0"/>
              <w:autoSpaceDE w:val="0"/>
              <w:autoSpaceDN w:val="0"/>
              <w:adjustRightInd w:val="0"/>
              <w:rPr>
                <w:rFonts w:cs="Arial"/>
                <w:szCs w:val="22"/>
              </w:rPr>
            </w:pPr>
          </w:p>
        </w:tc>
      </w:tr>
    </w:tbl>
    <w:p w14:paraId="6CB365C5" w14:textId="11FAF6BF" w:rsidR="7BA09C09" w:rsidRDefault="7BA09C09"/>
    <w:p w14:paraId="303BD892" w14:textId="77777777" w:rsidR="00E079FF" w:rsidRPr="000C6898" w:rsidRDefault="00E079FF" w:rsidP="00E079FF">
      <w:pPr>
        <w:widowControl w:val="0"/>
        <w:autoSpaceDE w:val="0"/>
        <w:autoSpaceDN w:val="0"/>
        <w:adjustRightInd w:val="0"/>
        <w:rPr>
          <w:rFonts w:cs="Arial"/>
          <w:szCs w:val="22"/>
          <w:u w:val="single"/>
        </w:rPr>
      </w:pPr>
    </w:p>
    <w:p w14:paraId="02F01AAE" w14:textId="5D7D0635"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allowed</w:t>
      </w:r>
      <w:r w:rsidRPr="000C6898">
        <w:rPr>
          <w:rFonts w:cs="Arial"/>
          <w:szCs w:val="22"/>
        </w:rPr>
        <w:t>: Coordinat</w:t>
      </w:r>
      <w:r w:rsidR="00E3763A">
        <w:rPr>
          <w:rFonts w:cs="Arial"/>
          <w:szCs w:val="22"/>
        </w:rPr>
        <w:t>ion</w:t>
      </w:r>
      <w:r w:rsidRPr="000C6898">
        <w:rPr>
          <w:rFonts w:cs="Arial"/>
          <w:szCs w:val="22"/>
        </w:rPr>
        <w:t xml:space="preserve"> or participat</w:t>
      </w:r>
      <w:r w:rsidR="00E3763A">
        <w:rPr>
          <w:rFonts w:cs="Arial"/>
          <w:szCs w:val="22"/>
        </w:rPr>
        <w:t>ion</w:t>
      </w:r>
      <w:r w:rsidRPr="000C6898">
        <w:rPr>
          <w:rFonts w:cs="Arial"/>
          <w:szCs w:val="22"/>
        </w:rPr>
        <w:t xml:space="preserve"> in partnerships to plan or prioritize efforts, secure funding, develop cooperative agreements, and/or implement projects related to ag water quality.</w:t>
      </w:r>
    </w:p>
    <w:p w14:paraId="503C3D2F" w14:textId="77777777" w:rsidR="00E079FF" w:rsidRPr="000C6898" w:rsidRDefault="00E079FF" w:rsidP="00E079FF">
      <w:pPr>
        <w:widowControl w:val="0"/>
        <w:autoSpaceDE w:val="0"/>
        <w:autoSpaceDN w:val="0"/>
        <w:adjustRightInd w:val="0"/>
        <w:rPr>
          <w:rFonts w:cs="Arial"/>
          <w:szCs w:val="22"/>
        </w:rPr>
      </w:pPr>
    </w:p>
    <w:p w14:paraId="320401DA" w14:textId="39A4F95F"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Collaborative groups with primary focus on weeds, forestry, energy, or urban issues. These activities can be reported in Task 7</w:t>
      </w:r>
      <w:r w:rsidR="00E3763A">
        <w:rPr>
          <w:rFonts w:cs="Arial"/>
          <w:szCs w:val="22"/>
        </w:rPr>
        <w:t xml:space="preserve">: </w:t>
      </w:r>
      <w:r w:rsidRPr="000C6898">
        <w:rPr>
          <w:rFonts w:cs="Arial"/>
          <w:szCs w:val="22"/>
        </w:rPr>
        <w:t xml:space="preserve">Other Activities or in Table 4 (Non-SOW SWCD Activities).  </w:t>
      </w:r>
    </w:p>
    <w:p w14:paraId="5EC7E781" w14:textId="77777777" w:rsidR="00E079FF" w:rsidRPr="000C6898" w:rsidRDefault="00E079FF" w:rsidP="00E079FF">
      <w:pPr>
        <w:widowControl w:val="0"/>
        <w:autoSpaceDE w:val="0"/>
        <w:autoSpaceDN w:val="0"/>
        <w:adjustRightInd w:val="0"/>
        <w:rPr>
          <w:rFonts w:cs="Arial"/>
          <w:szCs w:val="22"/>
        </w:rPr>
      </w:pPr>
    </w:p>
    <w:p w14:paraId="36091B80"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1 Reporting Narrative</w:t>
      </w:r>
    </w:p>
    <w:tbl>
      <w:tblPr>
        <w:tblStyle w:val="TableGrid"/>
        <w:tblW w:w="5000" w:type="pct"/>
        <w:tblLook w:val="04A0" w:firstRow="1" w:lastRow="0" w:firstColumn="1" w:lastColumn="0" w:noHBand="0" w:noVBand="1"/>
      </w:tblPr>
      <w:tblGrid>
        <w:gridCol w:w="10070"/>
      </w:tblGrid>
      <w:tr w:rsidR="00E079FF" w:rsidRPr="000C6898" w14:paraId="02D98C95" w14:textId="77777777" w:rsidTr="7BA09C09">
        <w:tc>
          <w:tcPr>
            <w:tcW w:w="5000" w:type="pct"/>
          </w:tcPr>
          <w:p w14:paraId="1670DCF6" w14:textId="77777777" w:rsidR="00E079FF" w:rsidRPr="000C6898" w:rsidRDefault="00E079FF" w:rsidP="009A059D">
            <w:pPr>
              <w:widowControl w:val="0"/>
              <w:autoSpaceDE w:val="0"/>
              <w:autoSpaceDN w:val="0"/>
              <w:adjustRightInd w:val="0"/>
              <w:rPr>
                <w:rFonts w:cs="Arial"/>
                <w:szCs w:val="22"/>
              </w:rPr>
            </w:pPr>
          </w:p>
        </w:tc>
      </w:tr>
    </w:tbl>
    <w:p w14:paraId="5B919628" w14:textId="51DC3FE2" w:rsidR="7BA09C09" w:rsidRDefault="7BA09C09"/>
    <w:p w14:paraId="6EF2E0FB"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E079FF" w:rsidRPr="000C6898" w14:paraId="08974D68" w14:textId="77777777" w:rsidTr="7BA09C09">
        <w:tc>
          <w:tcPr>
            <w:tcW w:w="5000" w:type="pct"/>
          </w:tcPr>
          <w:p w14:paraId="76ADE782" w14:textId="77777777" w:rsidR="00E079FF" w:rsidRPr="000C6898" w:rsidRDefault="00E079FF" w:rsidP="009A059D">
            <w:pPr>
              <w:widowControl w:val="0"/>
              <w:autoSpaceDE w:val="0"/>
              <w:autoSpaceDN w:val="0"/>
              <w:adjustRightInd w:val="0"/>
              <w:rPr>
                <w:rFonts w:cs="Arial"/>
                <w:szCs w:val="22"/>
              </w:rPr>
            </w:pPr>
          </w:p>
        </w:tc>
      </w:tr>
    </w:tbl>
    <w:p w14:paraId="35C796F0" w14:textId="44D0643A" w:rsidR="7BA09C09" w:rsidRDefault="7BA09C09"/>
    <w:p w14:paraId="2F8146E7"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E079FF" w:rsidRPr="000C6898" w14:paraId="7E87F1E9" w14:textId="77777777" w:rsidTr="7BA09C09">
        <w:tc>
          <w:tcPr>
            <w:tcW w:w="5000" w:type="pct"/>
          </w:tcPr>
          <w:p w14:paraId="0D89E7A2" w14:textId="77777777" w:rsidR="00E079FF" w:rsidRPr="000C6898" w:rsidRDefault="00E079FF" w:rsidP="009A059D">
            <w:pPr>
              <w:widowControl w:val="0"/>
              <w:autoSpaceDE w:val="0"/>
              <w:autoSpaceDN w:val="0"/>
              <w:adjustRightInd w:val="0"/>
              <w:rPr>
                <w:rFonts w:cs="Arial"/>
                <w:szCs w:val="22"/>
              </w:rPr>
            </w:pPr>
          </w:p>
        </w:tc>
      </w:tr>
    </w:tbl>
    <w:p w14:paraId="1D24945D" w14:textId="08E0BEDB" w:rsidR="7BA09C09" w:rsidRDefault="7BA09C09"/>
    <w:p w14:paraId="40588376"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E079FF" w:rsidRPr="000C6898" w14:paraId="1854B80D" w14:textId="77777777" w:rsidTr="7BA09C09">
        <w:tc>
          <w:tcPr>
            <w:tcW w:w="5000" w:type="pct"/>
          </w:tcPr>
          <w:p w14:paraId="1EB81D9C" w14:textId="77777777" w:rsidR="00E079FF" w:rsidRPr="000C6898" w:rsidRDefault="00E079FF" w:rsidP="009A059D">
            <w:pPr>
              <w:widowControl w:val="0"/>
              <w:autoSpaceDE w:val="0"/>
              <w:autoSpaceDN w:val="0"/>
              <w:adjustRightInd w:val="0"/>
              <w:rPr>
                <w:rFonts w:cs="Arial"/>
                <w:szCs w:val="22"/>
              </w:rPr>
            </w:pPr>
          </w:p>
        </w:tc>
      </w:tr>
    </w:tbl>
    <w:p w14:paraId="6DD6D3F4" w14:textId="6D9409ED" w:rsidR="7BA09C09" w:rsidRDefault="7BA09C09"/>
    <w:p w14:paraId="05257E0D"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E079FF" w:rsidRPr="000C6898" w14:paraId="58F07622" w14:textId="77777777" w:rsidTr="7BA09C09">
        <w:tc>
          <w:tcPr>
            <w:tcW w:w="5000" w:type="pct"/>
          </w:tcPr>
          <w:p w14:paraId="0A617C76" w14:textId="77777777" w:rsidR="00E079FF" w:rsidRPr="000C6898" w:rsidRDefault="00E079FF" w:rsidP="009A059D">
            <w:pPr>
              <w:widowControl w:val="0"/>
              <w:autoSpaceDE w:val="0"/>
              <w:autoSpaceDN w:val="0"/>
              <w:adjustRightInd w:val="0"/>
              <w:rPr>
                <w:rFonts w:cs="Arial"/>
                <w:szCs w:val="22"/>
              </w:rPr>
            </w:pPr>
          </w:p>
        </w:tc>
      </w:tr>
    </w:tbl>
    <w:p w14:paraId="49F2AFB5" w14:textId="32EF2FC9" w:rsidR="7BA09C09" w:rsidRDefault="7BA09C09"/>
    <w:p w14:paraId="1BF0EA31"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E079FF" w:rsidRPr="000C6898" w14:paraId="529CB868" w14:textId="77777777" w:rsidTr="7BA09C09">
        <w:tc>
          <w:tcPr>
            <w:tcW w:w="5000" w:type="pct"/>
          </w:tcPr>
          <w:p w14:paraId="04552C9A" w14:textId="77777777" w:rsidR="00E079FF" w:rsidRPr="000C6898" w:rsidRDefault="00E079FF" w:rsidP="009A059D">
            <w:pPr>
              <w:widowControl w:val="0"/>
              <w:autoSpaceDE w:val="0"/>
              <w:autoSpaceDN w:val="0"/>
              <w:adjustRightInd w:val="0"/>
              <w:rPr>
                <w:rFonts w:cs="Arial"/>
                <w:szCs w:val="22"/>
              </w:rPr>
            </w:pPr>
          </w:p>
        </w:tc>
      </w:tr>
    </w:tbl>
    <w:p w14:paraId="3D081B60" w14:textId="7DC397C4" w:rsidR="7BA09C09" w:rsidRDefault="7BA09C09"/>
    <w:p w14:paraId="615B4AEA"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E079FF" w:rsidRPr="000C6898" w14:paraId="291B5EE8" w14:textId="77777777" w:rsidTr="7BA09C09">
        <w:tc>
          <w:tcPr>
            <w:tcW w:w="5000" w:type="pct"/>
          </w:tcPr>
          <w:p w14:paraId="0655EABF" w14:textId="77777777" w:rsidR="00E079FF" w:rsidRPr="000C6898" w:rsidRDefault="00E079FF" w:rsidP="009A059D">
            <w:pPr>
              <w:widowControl w:val="0"/>
              <w:autoSpaceDE w:val="0"/>
              <w:autoSpaceDN w:val="0"/>
              <w:adjustRightInd w:val="0"/>
              <w:rPr>
                <w:rFonts w:cs="Arial"/>
                <w:szCs w:val="22"/>
              </w:rPr>
            </w:pPr>
          </w:p>
        </w:tc>
      </w:tr>
    </w:tbl>
    <w:p w14:paraId="6F10CECC" w14:textId="0EFE04F7" w:rsidR="7BA09C09" w:rsidRDefault="7BA09C09"/>
    <w:p w14:paraId="1A14A2A1"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E079FF" w:rsidRPr="000C6898" w14:paraId="061B8717" w14:textId="77777777" w:rsidTr="7BA09C09">
        <w:tc>
          <w:tcPr>
            <w:tcW w:w="5000" w:type="pct"/>
          </w:tcPr>
          <w:p w14:paraId="24AFC4BF" w14:textId="77777777" w:rsidR="00E079FF" w:rsidRPr="000C6898" w:rsidRDefault="00E079FF" w:rsidP="009A059D">
            <w:pPr>
              <w:widowControl w:val="0"/>
              <w:autoSpaceDE w:val="0"/>
              <w:autoSpaceDN w:val="0"/>
              <w:adjustRightInd w:val="0"/>
              <w:rPr>
                <w:rFonts w:cs="Arial"/>
                <w:szCs w:val="22"/>
              </w:rPr>
            </w:pPr>
          </w:p>
        </w:tc>
      </w:tr>
    </w:tbl>
    <w:p w14:paraId="2EFFA6F7" w14:textId="521B0BE1" w:rsidR="7BA09C09" w:rsidRDefault="7BA09C09"/>
    <w:p w14:paraId="691A3D91" w14:textId="77777777" w:rsidR="00E079FF" w:rsidRDefault="00E079FF" w:rsidP="001D4FD7">
      <w:pPr>
        <w:pStyle w:val="Heading3"/>
      </w:pPr>
    </w:p>
    <w:p w14:paraId="2EB8D711" w14:textId="77777777" w:rsidR="00E079FF" w:rsidRDefault="00E079FF" w:rsidP="001D4FD7">
      <w:pPr>
        <w:pStyle w:val="Heading3"/>
      </w:pPr>
    </w:p>
    <w:p w14:paraId="041F7687" w14:textId="77777777" w:rsidR="00E079FF" w:rsidRPr="000C6898" w:rsidRDefault="00E079FF" w:rsidP="00E079FF">
      <w:pPr>
        <w:pStyle w:val="Heading3"/>
      </w:pPr>
      <w:r w:rsidRPr="000C6898">
        <w:t>Task 6: Staff Training</w:t>
      </w:r>
    </w:p>
    <w:p w14:paraId="4612DA3B" w14:textId="77777777" w:rsidR="00E079FF" w:rsidRPr="000C6898" w:rsidRDefault="00E079FF" w:rsidP="00E079FF">
      <w:pPr>
        <w:widowControl w:val="0"/>
        <w:autoSpaceDE w:val="0"/>
        <w:autoSpaceDN w:val="0"/>
        <w:adjustRightInd w:val="0"/>
        <w:rPr>
          <w:rFonts w:cs="Arial"/>
          <w:szCs w:val="22"/>
        </w:rPr>
      </w:pPr>
    </w:p>
    <w:p w14:paraId="5C4AE452" w14:textId="56DF7EC1"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4026044B"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Maximum: 5% of total SOW funds</w:t>
      </w:r>
    </w:p>
    <w:p w14:paraId="0D7F774F" w14:textId="77777777" w:rsidR="00E079FF" w:rsidRPr="000C6898" w:rsidRDefault="00E079FF" w:rsidP="00E079FF">
      <w:pPr>
        <w:widowControl w:val="0"/>
        <w:autoSpaceDE w:val="0"/>
        <w:autoSpaceDN w:val="0"/>
        <w:adjustRightInd w:val="0"/>
        <w:rPr>
          <w:rFonts w:cs="Arial"/>
          <w:szCs w:val="22"/>
        </w:rPr>
      </w:pPr>
    </w:p>
    <w:p w14:paraId="6E10BECE" w14:textId="77777777" w:rsidR="00E079FF" w:rsidRPr="000C6898" w:rsidRDefault="00E079FF" w:rsidP="00E079FF">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1374CC04" w14:textId="77777777" w:rsidR="00E079FF" w:rsidRPr="000C6898" w:rsidRDefault="00E079FF" w:rsidP="00E079FF">
      <w:pPr>
        <w:widowControl w:val="0"/>
        <w:autoSpaceDE w:val="0"/>
        <w:autoSpaceDN w:val="0"/>
        <w:adjustRightInd w:val="0"/>
        <w:rPr>
          <w:rFonts w:cs="Arial"/>
          <w:color w:val="FF0000"/>
          <w:szCs w:val="22"/>
        </w:rPr>
      </w:pPr>
    </w:p>
    <w:tbl>
      <w:tblPr>
        <w:tblStyle w:val="TableGrid"/>
        <w:tblW w:w="5000" w:type="pct"/>
        <w:tblLook w:val="04A0" w:firstRow="1" w:lastRow="0" w:firstColumn="1" w:lastColumn="0" w:noHBand="0" w:noVBand="1"/>
      </w:tblPr>
      <w:tblGrid>
        <w:gridCol w:w="10070"/>
      </w:tblGrid>
      <w:tr w:rsidR="00E079FF" w:rsidRPr="000C6898" w14:paraId="1E4F7C1E" w14:textId="77777777" w:rsidTr="7BA09C09">
        <w:tc>
          <w:tcPr>
            <w:tcW w:w="5000" w:type="pct"/>
          </w:tcPr>
          <w:p w14:paraId="02C36D94" w14:textId="2D5A0BBD" w:rsidR="00E079FF" w:rsidRPr="000C6898" w:rsidRDefault="00E079FF" w:rsidP="009A059D">
            <w:pPr>
              <w:widowControl w:val="0"/>
              <w:autoSpaceDE w:val="0"/>
              <w:autoSpaceDN w:val="0"/>
              <w:adjustRightInd w:val="0"/>
              <w:rPr>
                <w:rFonts w:cs="Arial"/>
                <w:szCs w:val="22"/>
              </w:rPr>
            </w:pPr>
            <w:r w:rsidRPr="000C6898">
              <w:rPr>
                <w:rFonts w:cs="Arial"/>
                <w:szCs w:val="22"/>
              </w:rPr>
              <w:t>Task description: Ag water quality</w:t>
            </w:r>
            <w:r w:rsidR="008D1271">
              <w:rPr>
                <w:rFonts w:cs="Arial"/>
                <w:szCs w:val="22"/>
              </w:rPr>
              <w:t>-</w:t>
            </w:r>
            <w:r w:rsidRPr="000C6898">
              <w:rPr>
                <w:rFonts w:cs="Arial"/>
                <w:szCs w:val="22"/>
              </w:rPr>
              <w:t>related training for SWCD staff.</w:t>
            </w:r>
          </w:p>
        </w:tc>
      </w:tr>
      <w:tr w:rsidR="00E079FF" w:rsidRPr="000C6898" w14:paraId="043B5C2E" w14:textId="77777777" w:rsidTr="7BA09C09">
        <w:tc>
          <w:tcPr>
            <w:tcW w:w="5000" w:type="pct"/>
          </w:tcPr>
          <w:p w14:paraId="6A594AF6" w14:textId="31229C24" w:rsidR="00E079FF" w:rsidRPr="000C6898" w:rsidRDefault="00E079FF" w:rsidP="009A059D">
            <w:pPr>
              <w:widowControl w:val="0"/>
              <w:autoSpaceDE w:val="0"/>
              <w:autoSpaceDN w:val="0"/>
              <w:adjustRightInd w:val="0"/>
              <w:rPr>
                <w:rFonts w:cs="Arial"/>
                <w:szCs w:val="22"/>
              </w:rPr>
            </w:pPr>
            <w:r w:rsidRPr="000C6898">
              <w:rPr>
                <w:rFonts w:cs="Arial"/>
                <w:szCs w:val="22"/>
              </w:rPr>
              <w:t xml:space="preserve">Describe planned SWCD activities for </w:t>
            </w:r>
            <w:r w:rsidR="005D7499">
              <w:rPr>
                <w:rFonts w:cs="Arial"/>
                <w:szCs w:val="22"/>
              </w:rPr>
              <w:t>2023-2025</w:t>
            </w:r>
            <w:r w:rsidRPr="000C6898">
              <w:rPr>
                <w:rFonts w:cs="Arial"/>
                <w:szCs w:val="22"/>
              </w:rPr>
              <w:t xml:space="preserve"> (recommended):</w:t>
            </w:r>
          </w:p>
          <w:p w14:paraId="7E9DBBD2" w14:textId="77777777" w:rsidR="00E079FF" w:rsidRPr="000C6898" w:rsidRDefault="00E079FF" w:rsidP="009A059D">
            <w:pPr>
              <w:widowControl w:val="0"/>
              <w:autoSpaceDE w:val="0"/>
              <w:autoSpaceDN w:val="0"/>
              <w:adjustRightInd w:val="0"/>
              <w:rPr>
                <w:rFonts w:cs="Arial"/>
                <w:szCs w:val="22"/>
              </w:rPr>
            </w:pPr>
          </w:p>
        </w:tc>
      </w:tr>
    </w:tbl>
    <w:p w14:paraId="0CE46C49" w14:textId="736D8419" w:rsidR="7BA09C09" w:rsidRDefault="7BA09C09"/>
    <w:p w14:paraId="744C11F8" w14:textId="77777777" w:rsidR="00E079FF" w:rsidRPr="000C6898" w:rsidRDefault="00E079FF" w:rsidP="00E079FF">
      <w:pPr>
        <w:widowControl w:val="0"/>
        <w:autoSpaceDE w:val="0"/>
        <w:autoSpaceDN w:val="0"/>
        <w:adjustRightInd w:val="0"/>
        <w:rPr>
          <w:rFonts w:cs="Arial"/>
          <w:szCs w:val="22"/>
        </w:rPr>
      </w:pPr>
    </w:p>
    <w:p w14:paraId="255A5F51" w14:textId="77777777"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allowed</w:t>
      </w:r>
      <w:r w:rsidRPr="000C6898">
        <w:rPr>
          <w:rFonts w:cs="Arial"/>
          <w:szCs w:val="22"/>
        </w:rPr>
        <w:t>: Training for SWCD staff related to implementing the Area Plan and SOW tasks including agricultural practices, conservation planning, monitoring, public contracting, grant writing.</w:t>
      </w:r>
    </w:p>
    <w:p w14:paraId="17076299" w14:textId="77777777" w:rsidR="00E079FF" w:rsidRPr="000C6898" w:rsidRDefault="00E079FF" w:rsidP="00E079FF">
      <w:pPr>
        <w:widowControl w:val="0"/>
        <w:autoSpaceDE w:val="0"/>
        <w:autoSpaceDN w:val="0"/>
        <w:adjustRightInd w:val="0"/>
        <w:rPr>
          <w:rFonts w:cs="Arial"/>
          <w:szCs w:val="22"/>
        </w:rPr>
      </w:pPr>
    </w:p>
    <w:p w14:paraId="115E3597" w14:textId="4B27F4AF" w:rsidR="00E079FF" w:rsidRPr="000C6898" w:rsidRDefault="00E079FF" w:rsidP="00E079FF">
      <w:pPr>
        <w:widowControl w:val="0"/>
        <w:autoSpaceDE w:val="0"/>
        <w:autoSpaceDN w:val="0"/>
        <w:adjustRightInd w:val="0"/>
        <w:rPr>
          <w:rFonts w:cs="Arial"/>
          <w:szCs w:val="22"/>
        </w:rPr>
      </w:pPr>
      <w:r w:rsidRPr="00CD4EB8">
        <w:rPr>
          <w:rFonts w:cs="Arial"/>
          <w:szCs w:val="22"/>
          <w:u w:val="single"/>
        </w:rPr>
        <w:t>Activities not allowed</w:t>
      </w:r>
      <w:r w:rsidRPr="00CD4EB8">
        <w:rPr>
          <w:rFonts w:cs="Arial"/>
          <w:szCs w:val="22"/>
        </w:rPr>
        <w:t>: Board member / director trainin</w:t>
      </w:r>
      <w:r w:rsidR="009A059D" w:rsidRPr="00CD4EB8">
        <w:rPr>
          <w:rFonts w:cs="Arial"/>
          <w:szCs w:val="22"/>
        </w:rPr>
        <w:t>g</w:t>
      </w:r>
      <w:r w:rsidR="00E3763A">
        <w:rPr>
          <w:rFonts w:cs="Arial"/>
          <w:szCs w:val="22"/>
        </w:rPr>
        <w:t>;</w:t>
      </w:r>
      <w:r w:rsidR="009A059D" w:rsidRPr="00CD4EB8">
        <w:rPr>
          <w:rFonts w:cs="Arial"/>
          <w:szCs w:val="22"/>
        </w:rPr>
        <w:t xml:space="preserve"> </w:t>
      </w:r>
      <w:r w:rsidR="00E3763A">
        <w:rPr>
          <w:rFonts w:cs="Arial"/>
          <w:szCs w:val="22"/>
        </w:rPr>
        <w:t>s</w:t>
      </w:r>
      <w:r w:rsidRPr="00CD4EB8">
        <w:rPr>
          <w:rFonts w:cs="Arial"/>
          <w:szCs w:val="22"/>
        </w:rPr>
        <w:t>taff training / professional development not</w:t>
      </w:r>
      <w:r w:rsidRPr="000C6898">
        <w:rPr>
          <w:rFonts w:cs="Arial"/>
          <w:szCs w:val="22"/>
        </w:rPr>
        <w:t xml:space="preserve"> related to ag water quality, the Area Plan, or implementation of the SOW (e.g., QuickBooks, fuels reduction, alternative fuels, rain gardens, backyard composting, non-riparian weeds, pollinators).</w:t>
      </w:r>
    </w:p>
    <w:p w14:paraId="663AA98F" w14:textId="77777777" w:rsidR="00E079FF" w:rsidRPr="000C6898" w:rsidRDefault="00E079FF" w:rsidP="00E079FF">
      <w:pPr>
        <w:widowControl w:val="0"/>
        <w:autoSpaceDE w:val="0"/>
        <w:autoSpaceDN w:val="0"/>
        <w:adjustRightInd w:val="0"/>
        <w:rPr>
          <w:rFonts w:cs="Arial"/>
          <w:szCs w:val="22"/>
        </w:rPr>
      </w:pPr>
    </w:p>
    <w:p w14:paraId="7387CCA1"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1 Reporting Narrative</w:t>
      </w:r>
    </w:p>
    <w:tbl>
      <w:tblPr>
        <w:tblStyle w:val="TableGrid"/>
        <w:tblW w:w="5000" w:type="pct"/>
        <w:tblLook w:val="04A0" w:firstRow="1" w:lastRow="0" w:firstColumn="1" w:lastColumn="0" w:noHBand="0" w:noVBand="1"/>
      </w:tblPr>
      <w:tblGrid>
        <w:gridCol w:w="10070"/>
      </w:tblGrid>
      <w:tr w:rsidR="00E079FF" w:rsidRPr="000C6898" w14:paraId="25882516" w14:textId="77777777" w:rsidTr="7BA09C09">
        <w:tc>
          <w:tcPr>
            <w:tcW w:w="5000" w:type="pct"/>
          </w:tcPr>
          <w:p w14:paraId="3BC23C17" w14:textId="77777777" w:rsidR="00E079FF" w:rsidRPr="000C6898" w:rsidRDefault="00E079FF" w:rsidP="009A059D">
            <w:pPr>
              <w:widowControl w:val="0"/>
              <w:autoSpaceDE w:val="0"/>
              <w:autoSpaceDN w:val="0"/>
              <w:adjustRightInd w:val="0"/>
              <w:rPr>
                <w:rFonts w:cs="Arial"/>
                <w:szCs w:val="22"/>
              </w:rPr>
            </w:pPr>
          </w:p>
        </w:tc>
      </w:tr>
    </w:tbl>
    <w:p w14:paraId="74071E2C" w14:textId="590C1E8B" w:rsidR="7BA09C09" w:rsidRDefault="7BA09C09"/>
    <w:p w14:paraId="73037197"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E079FF" w:rsidRPr="000C6898" w14:paraId="6538A787" w14:textId="77777777" w:rsidTr="7BA09C09">
        <w:tc>
          <w:tcPr>
            <w:tcW w:w="5000" w:type="pct"/>
          </w:tcPr>
          <w:p w14:paraId="66299B53" w14:textId="77777777" w:rsidR="00E079FF" w:rsidRPr="000C6898" w:rsidRDefault="00E079FF" w:rsidP="009A059D">
            <w:pPr>
              <w:widowControl w:val="0"/>
              <w:autoSpaceDE w:val="0"/>
              <w:autoSpaceDN w:val="0"/>
              <w:adjustRightInd w:val="0"/>
              <w:rPr>
                <w:rFonts w:cs="Arial"/>
                <w:szCs w:val="22"/>
              </w:rPr>
            </w:pPr>
          </w:p>
        </w:tc>
      </w:tr>
    </w:tbl>
    <w:p w14:paraId="69D27331" w14:textId="0F043F0D" w:rsidR="7BA09C09" w:rsidRDefault="7BA09C09"/>
    <w:p w14:paraId="497FC0DB"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E079FF" w:rsidRPr="000C6898" w14:paraId="08FD6FE7" w14:textId="77777777" w:rsidTr="7BA09C09">
        <w:tc>
          <w:tcPr>
            <w:tcW w:w="5000" w:type="pct"/>
          </w:tcPr>
          <w:p w14:paraId="45167118" w14:textId="77777777" w:rsidR="00E079FF" w:rsidRPr="000C6898" w:rsidRDefault="00E079FF" w:rsidP="009A059D">
            <w:pPr>
              <w:widowControl w:val="0"/>
              <w:autoSpaceDE w:val="0"/>
              <w:autoSpaceDN w:val="0"/>
              <w:adjustRightInd w:val="0"/>
              <w:rPr>
                <w:rFonts w:cs="Arial"/>
                <w:szCs w:val="22"/>
              </w:rPr>
            </w:pPr>
          </w:p>
        </w:tc>
      </w:tr>
    </w:tbl>
    <w:p w14:paraId="3481E2D1" w14:textId="14B75D0A" w:rsidR="7BA09C09" w:rsidRDefault="7BA09C09"/>
    <w:p w14:paraId="7DBA9DA6"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E079FF" w:rsidRPr="000C6898" w14:paraId="3457F704" w14:textId="77777777" w:rsidTr="7BA09C09">
        <w:tc>
          <w:tcPr>
            <w:tcW w:w="5000" w:type="pct"/>
          </w:tcPr>
          <w:p w14:paraId="7B3ED400" w14:textId="77777777" w:rsidR="00E079FF" w:rsidRPr="000C6898" w:rsidRDefault="00E079FF" w:rsidP="009A059D">
            <w:pPr>
              <w:widowControl w:val="0"/>
              <w:autoSpaceDE w:val="0"/>
              <w:autoSpaceDN w:val="0"/>
              <w:adjustRightInd w:val="0"/>
              <w:rPr>
                <w:rFonts w:cs="Arial"/>
                <w:szCs w:val="22"/>
              </w:rPr>
            </w:pPr>
          </w:p>
        </w:tc>
      </w:tr>
    </w:tbl>
    <w:p w14:paraId="73A4E197" w14:textId="59433188" w:rsidR="7BA09C09" w:rsidRDefault="7BA09C09"/>
    <w:p w14:paraId="2DAC2766"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E079FF" w:rsidRPr="000C6898" w14:paraId="2FD936D2" w14:textId="77777777" w:rsidTr="7BA09C09">
        <w:tc>
          <w:tcPr>
            <w:tcW w:w="5000" w:type="pct"/>
          </w:tcPr>
          <w:p w14:paraId="407050D1" w14:textId="77777777" w:rsidR="00E079FF" w:rsidRPr="000C6898" w:rsidRDefault="00E079FF" w:rsidP="009A059D">
            <w:pPr>
              <w:widowControl w:val="0"/>
              <w:autoSpaceDE w:val="0"/>
              <w:autoSpaceDN w:val="0"/>
              <w:adjustRightInd w:val="0"/>
              <w:rPr>
                <w:rFonts w:cs="Arial"/>
                <w:szCs w:val="22"/>
              </w:rPr>
            </w:pPr>
          </w:p>
        </w:tc>
      </w:tr>
    </w:tbl>
    <w:p w14:paraId="5CDD05E8" w14:textId="3F8AF385" w:rsidR="7BA09C09" w:rsidRDefault="7BA09C09"/>
    <w:p w14:paraId="3B18E869"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E079FF" w:rsidRPr="000C6898" w14:paraId="14FBD90C" w14:textId="77777777" w:rsidTr="7BA09C09">
        <w:tc>
          <w:tcPr>
            <w:tcW w:w="5000" w:type="pct"/>
          </w:tcPr>
          <w:p w14:paraId="4598E0FB" w14:textId="77777777" w:rsidR="00E079FF" w:rsidRPr="000C6898" w:rsidRDefault="00E079FF" w:rsidP="009A059D">
            <w:pPr>
              <w:widowControl w:val="0"/>
              <w:autoSpaceDE w:val="0"/>
              <w:autoSpaceDN w:val="0"/>
              <w:adjustRightInd w:val="0"/>
              <w:rPr>
                <w:rFonts w:cs="Arial"/>
                <w:szCs w:val="22"/>
              </w:rPr>
            </w:pPr>
          </w:p>
        </w:tc>
      </w:tr>
    </w:tbl>
    <w:p w14:paraId="03ECC973" w14:textId="7D3E7942" w:rsidR="7BA09C09" w:rsidRDefault="7BA09C09"/>
    <w:p w14:paraId="1CC26F5D"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E079FF" w:rsidRPr="000C6898" w14:paraId="5A139431" w14:textId="77777777" w:rsidTr="7BA09C09">
        <w:tc>
          <w:tcPr>
            <w:tcW w:w="5000" w:type="pct"/>
          </w:tcPr>
          <w:p w14:paraId="6A36F9A1" w14:textId="77777777" w:rsidR="00E079FF" w:rsidRPr="000C6898" w:rsidRDefault="00E079FF" w:rsidP="009A059D">
            <w:pPr>
              <w:widowControl w:val="0"/>
              <w:autoSpaceDE w:val="0"/>
              <w:autoSpaceDN w:val="0"/>
              <w:adjustRightInd w:val="0"/>
              <w:rPr>
                <w:rFonts w:cs="Arial"/>
                <w:szCs w:val="22"/>
              </w:rPr>
            </w:pPr>
          </w:p>
        </w:tc>
      </w:tr>
    </w:tbl>
    <w:p w14:paraId="55CBB13E" w14:textId="6B1C3530" w:rsidR="7BA09C09" w:rsidRDefault="7BA09C09"/>
    <w:p w14:paraId="3C28FB8F"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E079FF" w:rsidRPr="000C6898" w14:paraId="506E2C00" w14:textId="77777777" w:rsidTr="7BA09C09">
        <w:tc>
          <w:tcPr>
            <w:tcW w:w="5000" w:type="pct"/>
          </w:tcPr>
          <w:p w14:paraId="0B477C09" w14:textId="77777777" w:rsidR="00E079FF" w:rsidRPr="000C6898" w:rsidRDefault="00E079FF" w:rsidP="009A059D">
            <w:pPr>
              <w:widowControl w:val="0"/>
              <w:autoSpaceDE w:val="0"/>
              <w:autoSpaceDN w:val="0"/>
              <w:adjustRightInd w:val="0"/>
              <w:rPr>
                <w:rFonts w:cs="Arial"/>
                <w:szCs w:val="22"/>
              </w:rPr>
            </w:pPr>
          </w:p>
        </w:tc>
      </w:tr>
    </w:tbl>
    <w:p w14:paraId="078985BD" w14:textId="12CA1FC2" w:rsidR="7BA09C09" w:rsidRDefault="7BA09C09"/>
    <w:p w14:paraId="2D9AE7D3" w14:textId="77777777" w:rsidR="00E079FF" w:rsidRPr="000C6898" w:rsidRDefault="00E079FF" w:rsidP="00E079FF">
      <w:pPr>
        <w:widowControl w:val="0"/>
        <w:autoSpaceDE w:val="0"/>
        <w:autoSpaceDN w:val="0"/>
        <w:adjustRightInd w:val="0"/>
        <w:rPr>
          <w:rFonts w:cs="Arial"/>
          <w:b/>
          <w:szCs w:val="22"/>
        </w:rPr>
      </w:pPr>
    </w:p>
    <w:p w14:paraId="2ABC4BBE" w14:textId="77777777" w:rsidR="00E079FF" w:rsidRPr="000C6898" w:rsidRDefault="00E079FF" w:rsidP="00E079FF">
      <w:pPr>
        <w:widowControl w:val="0"/>
        <w:autoSpaceDE w:val="0"/>
        <w:autoSpaceDN w:val="0"/>
        <w:adjustRightInd w:val="0"/>
        <w:rPr>
          <w:rFonts w:cs="Arial"/>
          <w:b/>
          <w:szCs w:val="22"/>
        </w:rPr>
      </w:pPr>
    </w:p>
    <w:p w14:paraId="14B27372" w14:textId="77777777" w:rsidR="00E079FF" w:rsidRPr="000C6898" w:rsidRDefault="00E079FF" w:rsidP="00E079FF">
      <w:pPr>
        <w:pStyle w:val="Heading3"/>
      </w:pPr>
      <w:r w:rsidRPr="000C6898">
        <w:t>Task 7: Other Activities</w:t>
      </w:r>
    </w:p>
    <w:p w14:paraId="1D039177" w14:textId="77777777" w:rsidR="00E079FF" w:rsidRPr="000C6898" w:rsidRDefault="00E079FF" w:rsidP="00E079FF">
      <w:pPr>
        <w:widowControl w:val="0"/>
        <w:autoSpaceDE w:val="0"/>
        <w:autoSpaceDN w:val="0"/>
        <w:adjustRightInd w:val="0"/>
        <w:rPr>
          <w:rFonts w:cs="Arial"/>
          <w:szCs w:val="22"/>
        </w:rPr>
      </w:pPr>
    </w:p>
    <w:p w14:paraId="2CF04CC9" w14:textId="2E592990"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19BE8A99"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Maximum: 5% of total SOW funds</w:t>
      </w:r>
    </w:p>
    <w:p w14:paraId="3DD7BF50" w14:textId="77777777" w:rsidR="00E079FF" w:rsidRPr="000C6898" w:rsidRDefault="00E079FF" w:rsidP="00E079FF">
      <w:pPr>
        <w:widowControl w:val="0"/>
        <w:autoSpaceDE w:val="0"/>
        <w:autoSpaceDN w:val="0"/>
        <w:adjustRightInd w:val="0"/>
        <w:rPr>
          <w:rFonts w:cs="Arial"/>
          <w:szCs w:val="22"/>
        </w:rPr>
      </w:pPr>
    </w:p>
    <w:p w14:paraId="18D32E97" w14:textId="77777777" w:rsidR="00E079FF" w:rsidRPr="000C6898" w:rsidRDefault="00E079FF" w:rsidP="00E079FF">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78AF181D" w14:textId="77777777" w:rsidR="00E079FF" w:rsidRPr="000C6898" w:rsidRDefault="00E079FF" w:rsidP="00E079FF">
      <w:pPr>
        <w:widowControl w:val="0"/>
        <w:autoSpaceDE w:val="0"/>
        <w:autoSpaceDN w:val="0"/>
        <w:adjustRightInd w:val="0"/>
        <w:rPr>
          <w:rFonts w:cs="Arial"/>
          <w:color w:val="FF0000"/>
          <w:szCs w:val="22"/>
        </w:rPr>
      </w:pPr>
    </w:p>
    <w:tbl>
      <w:tblPr>
        <w:tblStyle w:val="TableGrid"/>
        <w:tblW w:w="5000" w:type="pct"/>
        <w:tblLook w:val="04A0" w:firstRow="1" w:lastRow="0" w:firstColumn="1" w:lastColumn="0" w:noHBand="0" w:noVBand="1"/>
      </w:tblPr>
      <w:tblGrid>
        <w:gridCol w:w="10070"/>
      </w:tblGrid>
      <w:tr w:rsidR="00E079FF" w:rsidRPr="00E03C6A" w14:paraId="72EB86A4" w14:textId="77777777" w:rsidTr="7BA09C09">
        <w:tc>
          <w:tcPr>
            <w:tcW w:w="5000" w:type="pct"/>
          </w:tcPr>
          <w:p w14:paraId="703D18C1" w14:textId="57CA51B5" w:rsidR="00E079FF" w:rsidRPr="00E03C6A" w:rsidRDefault="00E079FF" w:rsidP="009A059D">
            <w:pPr>
              <w:widowControl w:val="0"/>
              <w:autoSpaceDE w:val="0"/>
              <w:autoSpaceDN w:val="0"/>
              <w:adjustRightInd w:val="0"/>
              <w:rPr>
                <w:rFonts w:cs="Arial"/>
                <w:szCs w:val="22"/>
              </w:rPr>
            </w:pPr>
            <w:r w:rsidRPr="00E03C6A">
              <w:rPr>
                <w:rFonts w:cs="Arial"/>
                <w:szCs w:val="22"/>
              </w:rPr>
              <w:t xml:space="preserve">Task description: Workgroup participation, technical assistance, or other activities not directly related to ag water quality </w:t>
            </w:r>
            <w:r w:rsidR="00383939" w:rsidRPr="00E03C6A">
              <w:rPr>
                <w:rFonts w:cs="Arial"/>
                <w:szCs w:val="22"/>
              </w:rPr>
              <w:t>or</w:t>
            </w:r>
            <w:r w:rsidRPr="00E03C6A">
              <w:rPr>
                <w:rFonts w:cs="Arial"/>
                <w:szCs w:val="22"/>
              </w:rPr>
              <w:t xml:space="preserve"> implementation of the Area Plan. Must meet the </w:t>
            </w:r>
            <w:r w:rsidR="00C27405" w:rsidRPr="00E03C6A">
              <w:rPr>
                <w:rFonts w:cs="Arial"/>
                <w:szCs w:val="22"/>
              </w:rPr>
              <w:t>purpose</w:t>
            </w:r>
            <w:r w:rsidR="00383939" w:rsidRPr="00E03C6A">
              <w:rPr>
                <w:rFonts w:cs="Arial"/>
                <w:szCs w:val="22"/>
              </w:rPr>
              <w:t xml:space="preserve"> and requirements</w:t>
            </w:r>
            <w:r w:rsidR="00C27405" w:rsidRPr="00E03C6A">
              <w:rPr>
                <w:rFonts w:cs="Arial"/>
                <w:szCs w:val="22"/>
              </w:rPr>
              <w:t xml:space="preserve"> of</w:t>
            </w:r>
            <w:r w:rsidRPr="00E03C6A">
              <w:rPr>
                <w:rFonts w:cs="Arial"/>
                <w:szCs w:val="22"/>
              </w:rPr>
              <w:t xml:space="preserve"> Measure 76</w:t>
            </w:r>
            <w:r w:rsidR="009B74B1" w:rsidRPr="00E03C6A">
              <w:rPr>
                <w:rFonts w:cs="Arial"/>
                <w:szCs w:val="22"/>
              </w:rPr>
              <w:t xml:space="preserve"> (restor</w:t>
            </w:r>
            <w:r w:rsidR="00ED4C0F" w:rsidRPr="00E03C6A">
              <w:rPr>
                <w:rFonts w:cs="Arial"/>
                <w:szCs w:val="22"/>
              </w:rPr>
              <w:t>e</w:t>
            </w:r>
            <w:r w:rsidR="009B74B1" w:rsidRPr="00E03C6A">
              <w:rPr>
                <w:rFonts w:cs="Arial"/>
                <w:szCs w:val="22"/>
              </w:rPr>
              <w:t xml:space="preserve"> and protect natural resources, including fish and wildlife habitat and watersheds)</w:t>
            </w:r>
            <w:r w:rsidRPr="00E03C6A">
              <w:rPr>
                <w:rFonts w:cs="Arial"/>
                <w:szCs w:val="22"/>
              </w:rPr>
              <w:t xml:space="preserve">. </w:t>
            </w:r>
          </w:p>
        </w:tc>
      </w:tr>
      <w:tr w:rsidR="00E079FF" w:rsidRPr="00E03C6A" w14:paraId="3C26F2A6" w14:textId="77777777" w:rsidTr="7BA09C09">
        <w:tc>
          <w:tcPr>
            <w:tcW w:w="5000" w:type="pct"/>
          </w:tcPr>
          <w:p w14:paraId="50993C63" w14:textId="17CCD8B6" w:rsidR="00E079FF" w:rsidRPr="00E03C6A" w:rsidRDefault="00E079FF" w:rsidP="009A059D">
            <w:pPr>
              <w:widowControl w:val="0"/>
              <w:autoSpaceDE w:val="0"/>
              <w:autoSpaceDN w:val="0"/>
              <w:adjustRightInd w:val="0"/>
              <w:rPr>
                <w:rFonts w:cs="Arial"/>
                <w:szCs w:val="22"/>
              </w:rPr>
            </w:pPr>
            <w:r w:rsidRPr="00E03C6A">
              <w:rPr>
                <w:rFonts w:cs="Arial"/>
                <w:szCs w:val="22"/>
              </w:rPr>
              <w:t xml:space="preserve">Describe planned SWCD activities for </w:t>
            </w:r>
            <w:r w:rsidR="005D7499">
              <w:rPr>
                <w:rFonts w:cs="Arial"/>
                <w:szCs w:val="22"/>
              </w:rPr>
              <w:t>2023-2025</w:t>
            </w:r>
            <w:r w:rsidRPr="00E03C6A">
              <w:rPr>
                <w:rFonts w:cs="Arial"/>
                <w:szCs w:val="22"/>
              </w:rPr>
              <w:t xml:space="preserve"> (recommended):</w:t>
            </w:r>
          </w:p>
          <w:p w14:paraId="21AE70B7" w14:textId="77777777" w:rsidR="00E079FF" w:rsidRPr="00E03C6A" w:rsidRDefault="00E079FF" w:rsidP="009A059D">
            <w:pPr>
              <w:widowControl w:val="0"/>
              <w:autoSpaceDE w:val="0"/>
              <w:autoSpaceDN w:val="0"/>
              <w:adjustRightInd w:val="0"/>
              <w:rPr>
                <w:rFonts w:cs="Arial"/>
                <w:szCs w:val="22"/>
              </w:rPr>
            </w:pPr>
          </w:p>
        </w:tc>
      </w:tr>
    </w:tbl>
    <w:p w14:paraId="6AD83E83" w14:textId="30D703BC" w:rsidR="7BA09C09" w:rsidRDefault="7BA09C09"/>
    <w:p w14:paraId="3D379FCC" w14:textId="77777777" w:rsidR="00E079FF" w:rsidRPr="00E03C6A" w:rsidRDefault="00E079FF" w:rsidP="00E079FF">
      <w:pPr>
        <w:widowControl w:val="0"/>
        <w:autoSpaceDE w:val="0"/>
        <w:autoSpaceDN w:val="0"/>
        <w:adjustRightInd w:val="0"/>
        <w:rPr>
          <w:rFonts w:cs="Arial"/>
          <w:szCs w:val="22"/>
        </w:rPr>
      </w:pPr>
    </w:p>
    <w:p w14:paraId="19FA389E" w14:textId="509806B7" w:rsidR="00E079FF" w:rsidRPr="00E03C6A" w:rsidRDefault="00E079FF" w:rsidP="00E079FF">
      <w:pPr>
        <w:widowControl w:val="0"/>
        <w:autoSpaceDE w:val="0"/>
        <w:autoSpaceDN w:val="0"/>
        <w:adjustRightInd w:val="0"/>
        <w:rPr>
          <w:rFonts w:cs="Arial"/>
          <w:szCs w:val="22"/>
        </w:rPr>
      </w:pPr>
      <w:r w:rsidRPr="00E03C6A">
        <w:rPr>
          <w:rFonts w:cs="Arial"/>
          <w:szCs w:val="22"/>
          <w:u w:val="single"/>
        </w:rPr>
        <w:t>Activities allowed</w:t>
      </w:r>
      <w:r w:rsidRPr="00E03C6A">
        <w:rPr>
          <w:rFonts w:cs="Arial"/>
          <w:szCs w:val="22"/>
        </w:rPr>
        <w:t xml:space="preserve">: </w:t>
      </w:r>
      <w:r w:rsidR="008D1271" w:rsidRPr="00E03C6A">
        <w:rPr>
          <w:rFonts w:cs="Arial"/>
          <w:szCs w:val="22"/>
        </w:rPr>
        <w:t>P</w:t>
      </w:r>
      <w:r w:rsidRPr="00E03C6A">
        <w:rPr>
          <w:rFonts w:cs="Arial"/>
          <w:szCs w:val="22"/>
        </w:rPr>
        <w:t>roject implementation (or grant writing) not fitting specific task descriptions above (e.g.</w:t>
      </w:r>
      <w:r w:rsidR="006D75F4" w:rsidRPr="00E03C6A">
        <w:rPr>
          <w:rFonts w:cs="Arial"/>
          <w:szCs w:val="22"/>
        </w:rPr>
        <w:t>,</w:t>
      </w:r>
      <w:r w:rsidRPr="00E03C6A">
        <w:rPr>
          <w:rFonts w:cs="Arial"/>
          <w:szCs w:val="22"/>
        </w:rPr>
        <w:t xml:space="preserve"> </w:t>
      </w:r>
      <w:r w:rsidR="00383939" w:rsidRPr="00E03C6A">
        <w:rPr>
          <w:rFonts w:cs="Arial"/>
          <w:szCs w:val="22"/>
        </w:rPr>
        <w:t>non-ag</w:t>
      </w:r>
      <w:r w:rsidRPr="00E03C6A">
        <w:rPr>
          <w:rFonts w:cs="Arial"/>
          <w:szCs w:val="22"/>
        </w:rPr>
        <w:t xml:space="preserve"> water quality, weed</w:t>
      </w:r>
      <w:r w:rsidR="00FF6C39">
        <w:rPr>
          <w:rFonts w:cs="Arial"/>
          <w:szCs w:val="22"/>
        </w:rPr>
        <w:t xml:space="preserve"> control on non-ag lands</w:t>
      </w:r>
      <w:r w:rsidRPr="00E03C6A">
        <w:rPr>
          <w:rFonts w:cs="Arial"/>
          <w:szCs w:val="22"/>
        </w:rPr>
        <w:t xml:space="preserve">, pollinators, habitat, </w:t>
      </w:r>
      <w:r w:rsidR="002D43C8">
        <w:rPr>
          <w:rFonts w:cs="Arial"/>
          <w:szCs w:val="22"/>
        </w:rPr>
        <w:t>post-fire response on non-ag lands,</w:t>
      </w:r>
      <w:r w:rsidR="002D43C8" w:rsidRPr="00E03C6A">
        <w:rPr>
          <w:rFonts w:cs="Arial"/>
          <w:szCs w:val="22"/>
        </w:rPr>
        <w:t xml:space="preserve"> </w:t>
      </w:r>
      <w:r w:rsidRPr="00E03C6A">
        <w:rPr>
          <w:rFonts w:cs="Arial"/>
          <w:szCs w:val="22"/>
        </w:rPr>
        <w:t>etc.)</w:t>
      </w:r>
      <w:r w:rsidR="00F42BD7">
        <w:rPr>
          <w:rFonts w:cs="Arial"/>
          <w:szCs w:val="22"/>
        </w:rPr>
        <w:t>;</w:t>
      </w:r>
      <w:r w:rsidRPr="00E03C6A">
        <w:rPr>
          <w:rFonts w:cs="Arial"/>
          <w:szCs w:val="22"/>
        </w:rPr>
        <w:t xml:space="preserve"> </w:t>
      </w:r>
      <w:r w:rsidR="00F42BD7">
        <w:rPr>
          <w:rFonts w:cs="Arial"/>
          <w:szCs w:val="22"/>
        </w:rPr>
        <w:t>m</w:t>
      </w:r>
      <w:r w:rsidRPr="00E03C6A">
        <w:rPr>
          <w:rFonts w:cs="Arial"/>
          <w:szCs w:val="22"/>
        </w:rPr>
        <w:t>onitoring (or grant writing) related to aquatic or upland habitat or species (e.g.</w:t>
      </w:r>
      <w:r w:rsidR="006D75F4" w:rsidRPr="00E03C6A">
        <w:rPr>
          <w:rFonts w:cs="Arial"/>
          <w:szCs w:val="22"/>
        </w:rPr>
        <w:t>,</w:t>
      </w:r>
      <w:r w:rsidRPr="00E03C6A">
        <w:rPr>
          <w:rFonts w:cs="Arial"/>
          <w:szCs w:val="22"/>
        </w:rPr>
        <w:t xml:space="preserve"> pollinators, salmonids, sage grouse, etc.).</w:t>
      </w:r>
    </w:p>
    <w:p w14:paraId="2F5AC144" w14:textId="77777777" w:rsidR="00E079FF" w:rsidRPr="00E03C6A" w:rsidRDefault="00E079FF" w:rsidP="00E079FF">
      <w:pPr>
        <w:widowControl w:val="0"/>
        <w:autoSpaceDE w:val="0"/>
        <w:autoSpaceDN w:val="0"/>
        <w:adjustRightInd w:val="0"/>
        <w:rPr>
          <w:rFonts w:cs="Arial"/>
          <w:szCs w:val="22"/>
        </w:rPr>
      </w:pPr>
    </w:p>
    <w:p w14:paraId="47B52C90" w14:textId="231E953B" w:rsidR="00E079FF" w:rsidRPr="000C6898" w:rsidRDefault="00E079FF" w:rsidP="00E079FF">
      <w:pPr>
        <w:widowControl w:val="0"/>
        <w:autoSpaceDE w:val="0"/>
        <w:autoSpaceDN w:val="0"/>
        <w:adjustRightInd w:val="0"/>
        <w:rPr>
          <w:rFonts w:cs="Arial"/>
          <w:szCs w:val="22"/>
        </w:rPr>
      </w:pPr>
      <w:r w:rsidRPr="00E03C6A">
        <w:rPr>
          <w:rFonts w:cs="Arial"/>
          <w:szCs w:val="22"/>
          <w:u w:val="single"/>
        </w:rPr>
        <w:t>Activities not allowed</w:t>
      </w:r>
      <w:r w:rsidRPr="00E03C6A">
        <w:rPr>
          <w:rFonts w:cs="Arial"/>
          <w:szCs w:val="22"/>
        </w:rPr>
        <w:t>: Student/children</w:t>
      </w:r>
      <w:r w:rsidR="00F42BD7">
        <w:rPr>
          <w:rFonts w:cs="Arial"/>
          <w:szCs w:val="22"/>
        </w:rPr>
        <w:t>-</w:t>
      </w:r>
      <w:r w:rsidRPr="00E03C6A">
        <w:rPr>
          <w:rFonts w:cs="Arial"/>
          <w:szCs w:val="22"/>
        </w:rPr>
        <w:t xml:space="preserve">related events and activities (Envirothon, outdoor school, youth </w:t>
      </w:r>
      <w:r w:rsidRPr="00E03C6A">
        <w:rPr>
          <w:rFonts w:cs="Arial"/>
          <w:szCs w:val="22"/>
        </w:rPr>
        <w:lastRenderedPageBreak/>
        <w:t>presentations, poster contests)</w:t>
      </w:r>
      <w:r w:rsidR="00F42BD7">
        <w:rPr>
          <w:rFonts w:cs="Arial"/>
          <w:szCs w:val="22"/>
        </w:rPr>
        <w:t>;</w:t>
      </w:r>
      <w:r w:rsidRPr="00E03C6A">
        <w:rPr>
          <w:rFonts w:cs="Arial"/>
          <w:szCs w:val="22"/>
        </w:rPr>
        <w:t xml:space="preserve"> </w:t>
      </w:r>
      <w:r w:rsidR="00F42BD7">
        <w:rPr>
          <w:rFonts w:cs="Arial"/>
          <w:szCs w:val="22"/>
        </w:rPr>
        <w:t>a</w:t>
      </w:r>
      <w:r w:rsidRPr="00E03C6A">
        <w:rPr>
          <w:rFonts w:cs="Arial"/>
          <w:szCs w:val="22"/>
        </w:rPr>
        <w:t xml:space="preserve">ctivities that </w:t>
      </w:r>
      <w:r w:rsidR="00383939" w:rsidRPr="00E03C6A">
        <w:rPr>
          <w:rFonts w:cs="Arial"/>
          <w:szCs w:val="22"/>
        </w:rPr>
        <w:t>are not consistent with</w:t>
      </w:r>
      <w:r w:rsidRPr="00E03C6A">
        <w:rPr>
          <w:rFonts w:cs="Arial"/>
          <w:szCs w:val="22"/>
        </w:rPr>
        <w:t xml:space="preserve"> Measure 76.</w:t>
      </w:r>
      <w:r w:rsidRPr="000C6898">
        <w:rPr>
          <w:rFonts w:cs="Arial"/>
          <w:szCs w:val="22"/>
        </w:rPr>
        <w:t xml:space="preserve"> </w:t>
      </w:r>
    </w:p>
    <w:p w14:paraId="0C7B6882" w14:textId="77777777" w:rsidR="00E079FF" w:rsidRPr="000C6898" w:rsidRDefault="00E079FF" w:rsidP="00E079FF">
      <w:pPr>
        <w:widowControl w:val="0"/>
        <w:autoSpaceDE w:val="0"/>
        <w:autoSpaceDN w:val="0"/>
        <w:adjustRightInd w:val="0"/>
        <w:rPr>
          <w:rFonts w:cs="Arial"/>
          <w:szCs w:val="22"/>
        </w:rPr>
      </w:pPr>
    </w:p>
    <w:p w14:paraId="7564EEAF"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1 Reporting Narrative</w:t>
      </w:r>
    </w:p>
    <w:tbl>
      <w:tblPr>
        <w:tblStyle w:val="TableGrid"/>
        <w:tblW w:w="5000" w:type="pct"/>
        <w:tblLook w:val="04A0" w:firstRow="1" w:lastRow="0" w:firstColumn="1" w:lastColumn="0" w:noHBand="0" w:noVBand="1"/>
      </w:tblPr>
      <w:tblGrid>
        <w:gridCol w:w="10070"/>
      </w:tblGrid>
      <w:tr w:rsidR="00E079FF" w:rsidRPr="000C6898" w14:paraId="091AE1FB" w14:textId="77777777" w:rsidTr="7BA09C09">
        <w:tc>
          <w:tcPr>
            <w:tcW w:w="5000" w:type="pct"/>
          </w:tcPr>
          <w:p w14:paraId="3C2596E7" w14:textId="77777777" w:rsidR="00E079FF" w:rsidRPr="000C6898" w:rsidRDefault="00E079FF" w:rsidP="009A059D">
            <w:pPr>
              <w:widowControl w:val="0"/>
              <w:autoSpaceDE w:val="0"/>
              <w:autoSpaceDN w:val="0"/>
              <w:adjustRightInd w:val="0"/>
              <w:rPr>
                <w:rFonts w:cs="Arial"/>
                <w:szCs w:val="22"/>
              </w:rPr>
            </w:pPr>
          </w:p>
        </w:tc>
      </w:tr>
    </w:tbl>
    <w:p w14:paraId="7EC5D38E" w14:textId="51377F71" w:rsidR="7BA09C09" w:rsidRDefault="7BA09C09"/>
    <w:p w14:paraId="675C074A"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2 Reporting Narrative</w:t>
      </w:r>
    </w:p>
    <w:tbl>
      <w:tblPr>
        <w:tblStyle w:val="TableGrid"/>
        <w:tblW w:w="5000" w:type="pct"/>
        <w:tblLook w:val="04A0" w:firstRow="1" w:lastRow="0" w:firstColumn="1" w:lastColumn="0" w:noHBand="0" w:noVBand="1"/>
      </w:tblPr>
      <w:tblGrid>
        <w:gridCol w:w="10070"/>
      </w:tblGrid>
      <w:tr w:rsidR="00E079FF" w:rsidRPr="000C6898" w14:paraId="53E6E2DC" w14:textId="77777777" w:rsidTr="7BA09C09">
        <w:tc>
          <w:tcPr>
            <w:tcW w:w="5000" w:type="pct"/>
          </w:tcPr>
          <w:p w14:paraId="5090890F" w14:textId="77777777" w:rsidR="00E079FF" w:rsidRPr="000C6898" w:rsidRDefault="00E079FF" w:rsidP="009A059D">
            <w:pPr>
              <w:widowControl w:val="0"/>
              <w:autoSpaceDE w:val="0"/>
              <w:autoSpaceDN w:val="0"/>
              <w:adjustRightInd w:val="0"/>
              <w:rPr>
                <w:rFonts w:cs="Arial"/>
                <w:szCs w:val="22"/>
              </w:rPr>
            </w:pPr>
          </w:p>
        </w:tc>
      </w:tr>
    </w:tbl>
    <w:p w14:paraId="50BAEA44" w14:textId="12B23B7D" w:rsidR="7BA09C09" w:rsidRDefault="7BA09C09"/>
    <w:p w14:paraId="5B99E6AA"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3 Reporting Narrative</w:t>
      </w:r>
    </w:p>
    <w:tbl>
      <w:tblPr>
        <w:tblStyle w:val="TableGrid"/>
        <w:tblW w:w="5000" w:type="pct"/>
        <w:tblLook w:val="04A0" w:firstRow="1" w:lastRow="0" w:firstColumn="1" w:lastColumn="0" w:noHBand="0" w:noVBand="1"/>
      </w:tblPr>
      <w:tblGrid>
        <w:gridCol w:w="10070"/>
      </w:tblGrid>
      <w:tr w:rsidR="00E079FF" w:rsidRPr="000C6898" w14:paraId="4F867F6A" w14:textId="77777777" w:rsidTr="7BA09C09">
        <w:tc>
          <w:tcPr>
            <w:tcW w:w="5000" w:type="pct"/>
          </w:tcPr>
          <w:p w14:paraId="3A32F24E" w14:textId="77777777" w:rsidR="00E079FF" w:rsidRPr="000C6898" w:rsidRDefault="00E079FF" w:rsidP="009A059D">
            <w:pPr>
              <w:widowControl w:val="0"/>
              <w:autoSpaceDE w:val="0"/>
              <w:autoSpaceDN w:val="0"/>
              <w:adjustRightInd w:val="0"/>
              <w:rPr>
                <w:rFonts w:cs="Arial"/>
                <w:szCs w:val="22"/>
              </w:rPr>
            </w:pPr>
          </w:p>
        </w:tc>
      </w:tr>
    </w:tbl>
    <w:p w14:paraId="0571C02E" w14:textId="5AC9BF74" w:rsidR="7BA09C09" w:rsidRDefault="7BA09C09"/>
    <w:p w14:paraId="75D2E09E"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4 Reporting Narrative</w:t>
      </w:r>
    </w:p>
    <w:tbl>
      <w:tblPr>
        <w:tblStyle w:val="TableGrid"/>
        <w:tblW w:w="5000" w:type="pct"/>
        <w:tblLook w:val="04A0" w:firstRow="1" w:lastRow="0" w:firstColumn="1" w:lastColumn="0" w:noHBand="0" w:noVBand="1"/>
      </w:tblPr>
      <w:tblGrid>
        <w:gridCol w:w="10070"/>
      </w:tblGrid>
      <w:tr w:rsidR="00E079FF" w:rsidRPr="000C6898" w14:paraId="3A5EA6F8" w14:textId="77777777" w:rsidTr="7BA09C09">
        <w:tc>
          <w:tcPr>
            <w:tcW w:w="5000" w:type="pct"/>
          </w:tcPr>
          <w:p w14:paraId="360008CE" w14:textId="77777777" w:rsidR="00E079FF" w:rsidRPr="000C6898" w:rsidRDefault="00E079FF" w:rsidP="009A059D">
            <w:pPr>
              <w:widowControl w:val="0"/>
              <w:autoSpaceDE w:val="0"/>
              <w:autoSpaceDN w:val="0"/>
              <w:adjustRightInd w:val="0"/>
              <w:rPr>
                <w:rFonts w:cs="Arial"/>
                <w:szCs w:val="22"/>
              </w:rPr>
            </w:pPr>
          </w:p>
        </w:tc>
      </w:tr>
    </w:tbl>
    <w:p w14:paraId="0FCE5AF7" w14:textId="517A01A0" w:rsidR="7BA09C09" w:rsidRDefault="7BA09C09"/>
    <w:p w14:paraId="5C3853A8"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5 Reporting Narrative</w:t>
      </w:r>
    </w:p>
    <w:tbl>
      <w:tblPr>
        <w:tblStyle w:val="TableGrid"/>
        <w:tblW w:w="5000" w:type="pct"/>
        <w:tblLook w:val="04A0" w:firstRow="1" w:lastRow="0" w:firstColumn="1" w:lastColumn="0" w:noHBand="0" w:noVBand="1"/>
      </w:tblPr>
      <w:tblGrid>
        <w:gridCol w:w="10070"/>
      </w:tblGrid>
      <w:tr w:rsidR="00E079FF" w:rsidRPr="000C6898" w14:paraId="072ED804" w14:textId="77777777" w:rsidTr="7BA09C09">
        <w:tc>
          <w:tcPr>
            <w:tcW w:w="5000" w:type="pct"/>
          </w:tcPr>
          <w:p w14:paraId="77EE2C85" w14:textId="77777777" w:rsidR="00E079FF" w:rsidRPr="000C6898" w:rsidRDefault="00E079FF" w:rsidP="009A059D">
            <w:pPr>
              <w:widowControl w:val="0"/>
              <w:autoSpaceDE w:val="0"/>
              <w:autoSpaceDN w:val="0"/>
              <w:adjustRightInd w:val="0"/>
              <w:rPr>
                <w:rFonts w:cs="Arial"/>
                <w:szCs w:val="22"/>
              </w:rPr>
            </w:pPr>
          </w:p>
        </w:tc>
      </w:tr>
    </w:tbl>
    <w:p w14:paraId="0E3D6C1D" w14:textId="17251EA2" w:rsidR="7BA09C09" w:rsidRDefault="7BA09C09"/>
    <w:p w14:paraId="2B21C1EF"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6 Reporting Narrative</w:t>
      </w:r>
    </w:p>
    <w:tbl>
      <w:tblPr>
        <w:tblStyle w:val="TableGrid"/>
        <w:tblW w:w="5000" w:type="pct"/>
        <w:tblLook w:val="04A0" w:firstRow="1" w:lastRow="0" w:firstColumn="1" w:lastColumn="0" w:noHBand="0" w:noVBand="1"/>
      </w:tblPr>
      <w:tblGrid>
        <w:gridCol w:w="10070"/>
      </w:tblGrid>
      <w:tr w:rsidR="00E079FF" w:rsidRPr="000C6898" w14:paraId="7A4D561C" w14:textId="77777777" w:rsidTr="7BA09C09">
        <w:tc>
          <w:tcPr>
            <w:tcW w:w="5000" w:type="pct"/>
          </w:tcPr>
          <w:p w14:paraId="4919B54E" w14:textId="77777777" w:rsidR="00E079FF" w:rsidRPr="000C6898" w:rsidRDefault="00E079FF" w:rsidP="009A059D">
            <w:pPr>
              <w:widowControl w:val="0"/>
              <w:autoSpaceDE w:val="0"/>
              <w:autoSpaceDN w:val="0"/>
              <w:adjustRightInd w:val="0"/>
              <w:rPr>
                <w:rFonts w:cs="Arial"/>
                <w:szCs w:val="22"/>
              </w:rPr>
            </w:pPr>
          </w:p>
        </w:tc>
      </w:tr>
    </w:tbl>
    <w:p w14:paraId="3F138EC4" w14:textId="45972709" w:rsidR="7BA09C09" w:rsidRDefault="7BA09C09"/>
    <w:p w14:paraId="03ED7C24"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7 Reporting Narrative</w:t>
      </w:r>
    </w:p>
    <w:tbl>
      <w:tblPr>
        <w:tblStyle w:val="TableGrid"/>
        <w:tblW w:w="5000" w:type="pct"/>
        <w:tblLook w:val="04A0" w:firstRow="1" w:lastRow="0" w:firstColumn="1" w:lastColumn="0" w:noHBand="0" w:noVBand="1"/>
      </w:tblPr>
      <w:tblGrid>
        <w:gridCol w:w="10070"/>
      </w:tblGrid>
      <w:tr w:rsidR="00E079FF" w:rsidRPr="000C6898" w14:paraId="10079916" w14:textId="77777777" w:rsidTr="7BA09C09">
        <w:tc>
          <w:tcPr>
            <w:tcW w:w="5000" w:type="pct"/>
          </w:tcPr>
          <w:p w14:paraId="48C0303E" w14:textId="77777777" w:rsidR="00E079FF" w:rsidRPr="000C6898" w:rsidRDefault="00E079FF" w:rsidP="009A059D">
            <w:pPr>
              <w:widowControl w:val="0"/>
              <w:autoSpaceDE w:val="0"/>
              <w:autoSpaceDN w:val="0"/>
              <w:adjustRightInd w:val="0"/>
              <w:rPr>
                <w:rFonts w:cs="Arial"/>
                <w:szCs w:val="22"/>
              </w:rPr>
            </w:pPr>
          </w:p>
        </w:tc>
      </w:tr>
    </w:tbl>
    <w:p w14:paraId="03B132C4" w14:textId="062531F7" w:rsidR="7BA09C09" w:rsidRDefault="7BA09C09"/>
    <w:p w14:paraId="0E889D50" w14:textId="77777777" w:rsidR="00E079FF" w:rsidRPr="000C6898" w:rsidRDefault="00E079FF" w:rsidP="00E079FF">
      <w:pPr>
        <w:widowControl w:val="0"/>
        <w:autoSpaceDE w:val="0"/>
        <w:autoSpaceDN w:val="0"/>
        <w:adjustRightInd w:val="0"/>
        <w:rPr>
          <w:rFonts w:cs="Arial"/>
          <w:szCs w:val="22"/>
        </w:rPr>
      </w:pPr>
      <w:r w:rsidRPr="000C6898">
        <w:rPr>
          <w:rFonts w:cs="Arial"/>
          <w:szCs w:val="22"/>
        </w:rPr>
        <w:t>Quarter 8 Reporting Narrative</w:t>
      </w:r>
    </w:p>
    <w:tbl>
      <w:tblPr>
        <w:tblStyle w:val="TableGrid"/>
        <w:tblW w:w="5000" w:type="pct"/>
        <w:tblLook w:val="04A0" w:firstRow="1" w:lastRow="0" w:firstColumn="1" w:lastColumn="0" w:noHBand="0" w:noVBand="1"/>
      </w:tblPr>
      <w:tblGrid>
        <w:gridCol w:w="10070"/>
      </w:tblGrid>
      <w:tr w:rsidR="00E079FF" w:rsidRPr="000C6898" w14:paraId="06AA8632" w14:textId="77777777" w:rsidTr="7BA09C09">
        <w:tc>
          <w:tcPr>
            <w:tcW w:w="5000" w:type="pct"/>
          </w:tcPr>
          <w:p w14:paraId="2A07C202" w14:textId="77777777" w:rsidR="00E079FF" w:rsidRPr="000C6898" w:rsidRDefault="00E079FF" w:rsidP="009A059D">
            <w:pPr>
              <w:widowControl w:val="0"/>
              <w:autoSpaceDE w:val="0"/>
              <w:autoSpaceDN w:val="0"/>
              <w:adjustRightInd w:val="0"/>
              <w:rPr>
                <w:rFonts w:cs="Arial"/>
                <w:szCs w:val="22"/>
              </w:rPr>
            </w:pPr>
          </w:p>
        </w:tc>
      </w:tr>
    </w:tbl>
    <w:p w14:paraId="33BC5360" w14:textId="5DF1D428" w:rsidR="7BA09C09" w:rsidRDefault="7BA09C09"/>
    <w:p w14:paraId="56EAD9DF" w14:textId="77777777" w:rsidR="00E079FF" w:rsidRPr="000C6898" w:rsidRDefault="00E079FF" w:rsidP="00E079FF">
      <w:pPr>
        <w:widowControl w:val="0"/>
        <w:autoSpaceDE w:val="0"/>
        <w:autoSpaceDN w:val="0"/>
        <w:adjustRightInd w:val="0"/>
        <w:rPr>
          <w:rFonts w:cs="Arial"/>
          <w:szCs w:val="22"/>
        </w:rPr>
      </w:pPr>
    </w:p>
    <w:p w14:paraId="0AB51236" w14:textId="77777777" w:rsidR="00E079FF" w:rsidRPr="000C6898" w:rsidRDefault="00E079FF" w:rsidP="00E079FF">
      <w:pPr>
        <w:widowControl w:val="0"/>
        <w:autoSpaceDE w:val="0"/>
        <w:autoSpaceDN w:val="0"/>
        <w:adjustRightInd w:val="0"/>
        <w:rPr>
          <w:rFonts w:cs="Arial"/>
          <w:szCs w:val="22"/>
        </w:rPr>
      </w:pPr>
    </w:p>
    <w:p w14:paraId="5F885F0F" w14:textId="77777777" w:rsidR="00E079FF" w:rsidRPr="00E079FF" w:rsidRDefault="00E079FF" w:rsidP="00E079FF">
      <w:pPr>
        <w:pStyle w:val="Heading3"/>
      </w:pPr>
      <w:r w:rsidRPr="00E079FF">
        <w:t>Task 8: SOW Development, Tracking, and Reporting</w:t>
      </w:r>
    </w:p>
    <w:p w14:paraId="0DB39A32" w14:textId="77777777" w:rsidR="00E079FF" w:rsidRPr="000C6898" w:rsidRDefault="00E079FF" w:rsidP="00E079FF">
      <w:pPr>
        <w:widowControl w:val="0"/>
        <w:autoSpaceDE w:val="0"/>
        <w:autoSpaceDN w:val="0"/>
        <w:adjustRightInd w:val="0"/>
        <w:rPr>
          <w:rFonts w:cs="Arial"/>
          <w:szCs w:val="22"/>
        </w:rPr>
      </w:pPr>
    </w:p>
    <w:p w14:paraId="3E2F182D" w14:textId="700C72FC"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2FBF500A" w14:textId="667222D7" w:rsidR="00E079FF" w:rsidRPr="000C6898" w:rsidRDefault="00E079FF" w:rsidP="00E079FF">
      <w:pPr>
        <w:widowControl w:val="0"/>
        <w:autoSpaceDE w:val="0"/>
        <w:autoSpaceDN w:val="0"/>
        <w:adjustRightInd w:val="0"/>
        <w:rPr>
          <w:rFonts w:cs="Arial"/>
          <w:szCs w:val="22"/>
        </w:rPr>
      </w:pPr>
      <w:r w:rsidRPr="000C6898">
        <w:rPr>
          <w:rFonts w:cs="Arial"/>
          <w:szCs w:val="22"/>
        </w:rPr>
        <w:t>Recommended: 10</w:t>
      </w:r>
      <w:r w:rsidR="00D71E08">
        <w:rPr>
          <w:rFonts w:cs="Arial"/>
          <w:szCs w:val="22"/>
        </w:rPr>
        <w:t>%</w:t>
      </w:r>
      <w:r w:rsidRPr="000C6898">
        <w:rPr>
          <w:rFonts w:cs="Arial"/>
          <w:szCs w:val="22"/>
        </w:rPr>
        <w:t xml:space="preserve"> - 15% of total SOW funds</w:t>
      </w:r>
    </w:p>
    <w:p w14:paraId="596E535E" w14:textId="77777777" w:rsidR="00E079FF" w:rsidRPr="000C6898" w:rsidRDefault="00E079FF" w:rsidP="00E079FF">
      <w:pPr>
        <w:widowControl w:val="0"/>
        <w:autoSpaceDE w:val="0"/>
        <w:autoSpaceDN w:val="0"/>
        <w:adjustRightInd w:val="0"/>
        <w:rPr>
          <w:rFonts w:cs="Arial"/>
          <w:szCs w:val="22"/>
        </w:rPr>
      </w:pPr>
    </w:p>
    <w:p w14:paraId="78811EC7" w14:textId="77777777" w:rsidR="00E079FF" w:rsidRPr="000C6898" w:rsidRDefault="00E079FF" w:rsidP="00E079FF">
      <w:pPr>
        <w:widowControl w:val="0"/>
        <w:autoSpaceDE w:val="0"/>
        <w:autoSpaceDN w:val="0"/>
        <w:adjustRightInd w:val="0"/>
        <w:rPr>
          <w:rFonts w:cs="Arial"/>
          <w:color w:val="FF0000"/>
          <w:szCs w:val="22"/>
        </w:rPr>
      </w:pPr>
      <w:r w:rsidRPr="000C6898">
        <w:rPr>
          <w:rFonts w:cs="Arial"/>
          <w:color w:val="FF0000"/>
          <w:szCs w:val="22"/>
        </w:rPr>
        <w:t>(The information below may be deleted if no funds are assigned to this task.)</w:t>
      </w:r>
    </w:p>
    <w:p w14:paraId="0C86AC23" w14:textId="77777777" w:rsidR="00E079FF" w:rsidRPr="000C6898" w:rsidRDefault="00E079FF" w:rsidP="00E079FF">
      <w:pPr>
        <w:widowControl w:val="0"/>
        <w:autoSpaceDE w:val="0"/>
        <w:autoSpaceDN w:val="0"/>
        <w:adjustRightInd w:val="0"/>
        <w:rPr>
          <w:rFonts w:cs="Arial"/>
          <w:szCs w:val="22"/>
        </w:rPr>
      </w:pPr>
    </w:p>
    <w:tbl>
      <w:tblPr>
        <w:tblStyle w:val="TableGrid"/>
        <w:tblW w:w="5000" w:type="pct"/>
        <w:tblLook w:val="04A0" w:firstRow="1" w:lastRow="0" w:firstColumn="1" w:lastColumn="0" w:noHBand="0" w:noVBand="1"/>
      </w:tblPr>
      <w:tblGrid>
        <w:gridCol w:w="10070"/>
      </w:tblGrid>
      <w:tr w:rsidR="00E079FF" w:rsidRPr="000C6898" w14:paraId="3035AB5F" w14:textId="77777777" w:rsidTr="7BA09C09">
        <w:tc>
          <w:tcPr>
            <w:tcW w:w="5000" w:type="pct"/>
          </w:tcPr>
          <w:p w14:paraId="2586674D" w14:textId="3E8E5C53" w:rsidR="00E079FF" w:rsidRPr="000C6898" w:rsidRDefault="00E079FF" w:rsidP="009A059D">
            <w:pPr>
              <w:widowControl w:val="0"/>
              <w:autoSpaceDE w:val="0"/>
              <w:autoSpaceDN w:val="0"/>
              <w:adjustRightInd w:val="0"/>
              <w:rPr>
                <w:rFonts w:cs="Arial"/>
                <w:szCs w:val="22"/>
              </w:rPr>
            </w:pPr>
            <w:r w:rsidRPr="000C6898">
              <w:rPr>
                <w:rFonts w:cs="Arial"/>
                <w:szCs w:val="22"/>
              </w:rPr>
              <w:t>Task description: Time spent to develop, track, and report on SOW activities and finances.</w:t>
            </w:r>
          </w:p>
        </w:tc>
      </w:tr>
      <w:tr w:rsidR="00E079FF" w:rsidRPr="000C6898" w14:paraId="6E3C95C0" w14:textId="77777777" w:rsidTr="7BA09C09">
        <w:tc>
          <w:tcPr>
            <w:tcW w:w="5000" w:type="pct"/>
          </w:tcPr>
          <w:p w14:paraId="15FC3069" w14:textId="66292392" w:rsidR="00E079FF" w:rsidRPr="000C6898" w:rsidRDefault="00E079FF" w:rsidP="009A059D">
            <w:pPr>
              <w:widowControl w:val="0"/>
              <w:autoSpaceDE w:val="0"/>
              <w:autoSpaceDN w:val="0"/>
              <w:adjustRightInd w:val="0"/>
              <w:rPr>
                <w:rFonts w:cs="Arial"/>
                <w:szCs w:val="22"/>
              </w:rPr>
            </w:pPr>
            <w:r w:rsidRPr="000C6898">
              <w:rPr>
                <w:rFonts w:cs="Arial"/>
                <w:szCs w:val="22"/>
              </w:rPr>
              <w:t xml:space="preserve">Describe planned SWCD activities for </w:t>
            </w:r>
            <w:r w:rsidR="005D7499">
              <w:rPr>
                <w:rFonts w:cs="Arial"/>
                <w:szCs w:val="22"/>
              </w:rPr>
              <w:t>2023-2025</w:t>
            </w:r>
            <w:r w:rsidRPr="000C6898">
              <w:rPr>
                <w:rFonts w:cs="Arial"/>
                <w:szCs w:val="22"/>
              </w:rPr>
              <w:t xml:space="preserve"> (recommended):</w:t>
            </w:r>
          </w:p>
          <w:p w14:paraId="06D9D7E8" w14:textId="77777777" w:rsidR="00E079FF" w:rsidRPr="000C6898" w:rsidRDefault="00E079FF" w:rsidP="009A059D">
            <w:pPr>
              <w:widowControl w:val="0"/>
              <w:autoSpaceDE w:val="0"/>
              <w:autoSpaceDN w:val="0"/>
              <w:adjustRightInd w:val="0"/>
              <w:rPr>
                <w:rFonts w:cs="Arial"/>
                <w:szCs w:val="22"/>
              </w:rPr>
            </w:pPr>
          </w:p>
        </w:tc>
      </w:tr>
    </w:tbl>
    <w:p w14:paraId="6797CA8B" w14:textId="0B031615" w:rsidR="7BA09C09" w:rsidRDefault="7BA09C09"/>
    <w:p w14:paraId="2549E8FA" w14:textId="77777777" w:rsidR="00E079FF" w:rsidRPr="000C6898" w:rsidRDefault="00E079FF" w:rsidP="00E079FF">
      <w:pPr>
        <w:widowControl w:val="0"/>
        <w:autoSpaceDE w:val="0"/>
        <w:autoSpaceDN w:val="0"/>
        <w:adjustRightInd w:val="0"/>
        <w:rPr>
          <w:rFonts w:cs="Arial"/>
          <w:szCs w:val="22"/>
        </w:rPr>
      </w:pPr>
    </w:p>
    <w:p w14:paraId="1F7B8CF9" w14:textId="7ADE2922"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allowed</w:t>
      </w:r>
      <w:r w:rsidRPr="000C6898">
        <w:rPr>
          <w:rFonts w:cs="Arial"/>
          <w:szCs w:val="22"/>
        </w:rPr>
        <w:t>: SOW development</w:t>
      </w:r>
      <w:r w:rsidR="00F42BD7">
        <w:rPr>
          <w:rFonts w:cs="Arial"/>
          <w:szCs w:val="22"/>
        </w:rPr>
        <w:t>; t</w:t>
      </w:r>
      <w:r w:rsidRPr="000C6898">
        <w:rPr>
          <w:rFonts w:cs="Arial"/>
          <w:szCs w:val="22"/>
        </w:rPr>
        <w:t xml:space="preserve">racking and reporting of task activities and financial information. Not intended to cover the SWCD’s overall operating expenses. </w:t>
      </w:r>
    </w:p>
    <w:p w14:paraId="61DBF13D" w14:textId="77777777" w:rsidR="00E079FF" w:rsidRPr="000C6898" w:rsidRDefault="00E079FF" w:rsidP="00E079FF">
      <w:pPr>
        <w:widowControl w:val="0"/>
        <w:autoSpaceDE w:val="0"/>
        <w:autoSpaceDN w:val="0"/>
        <w:adjustRightInd w:val="0"/>
        <w:rPr>
          <w:rFonts w:cs="Arial"/>
          <w:szCs w:val="22"/>
        </w:rPr>
      </w:pPr>
    </w:p>
    <w:p w14:paraId="4DC2A79F" w14:textId="79691C0D"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not allowed</w:t>
      </w:r>
      <w:r w:rsidRPr="000C6898">
        <w:rPr>
          <w:rFonts w:cs="Arial"/>
          <w:szCs w:val="22"/>
        </w:rPr>
        <w:t>: Annual report</w:t>
      </w:r>
      <w:r w:rsidR="00F42BD7">
        <w:rPr>
          <w:rFonts w:cs="Arial"/>
          <w:szCs w:val="22"/>
        </w:rPr>
        <w:t>;</w:t>
      </w:r>
      <w:r w:rsidRPr="000C6898">
        <w:rPr>
          <w:rFonts w:cs="Arial"/>
          <w:szCs w:val="22"/>
        </w:rPr>
        <w:t xml:space="preserve"> annual audit</w:t>
      </w:r>
      <w:r w:rsidR="00F42BD7">
        <w:rPr>
          <w:rFonts w:cs="Arial"/>
          <w:szCs w:val="22"/>
        </w:rPr>
        <w:t>;</w:t>
      </w:r>
      <w:r w:rsidRPr="000C6898">
        <w:rPr>
          <w:rFonts w:cs="Arial"/>
          <w:szCs w:val="22"/>
        </w:rPr>
        <w:t xml:space="preserve"> annual meeting</w:t>
      </w:r>
      <w:r w:rsidR="00F42BD7">
        <w:rPr>
          <w:rFonts w:cs="Arial"/>
          <w:szCs w:val="22"/>
        </w:rPr>
        <w:t>;</w:t>
      </w:r>
      <w:r w:rsidRPr="000C6898">
        <w:rPr>
          <w:rFonts w:cs="Arial"/>
          <w:szCs w:val="22"/>
        </w:rPr>
        <w:t xml:space="preserve"> annual work plan</w:t>
      </w:r>
      <w:r w:rsidR="00F42BD7">
        <w:rPr>
          <w:rFonts w:cs="Arial"/>
          <w:szCs w:val="22"/>
        </w:rPr>
        <w:t>;</w:t>
      </w:r>
      <w:r w:rsidRPr="000C6898">
        <w:rPr>
          <w:rFonts w:cs="Arial"/>
          <w:szCs w:val="22"/>
        </w:rPr>
        <w:t xml:space="preserve"> long-range plan</w:t>
      </w:r>
      <w:r w:rsidR="00F42BD7">
        <w:rPr>
          <w:rFonts w:cs="Arial"/>
          <w:szCs w:val="22"/>
        </w:rPr>
        <w:t>;</w:t>
      </w:r>
      <w:r w:rsidRPr="000C6898">
        <w:rPr>
          <w:rFonts w:cs="Arial"/>
          <w:szCs w:val="22"/>
        </w:rPr>
        <w:t xml:space="preserve"> SWCD board meetings</w:t>
      </w:r>
      <w:r w:rsidR="00F42BD7">
        <w:rPr>
          <w:rFonts w:cs="Arial"/>
          <w:szCs w:val="22"/>
        </w:rPr>
        <w:t>;</w:t>
      </w:r>
      <w:r w:rsidRPr="000C6898">
        <w:rPr>
          <w:rFonts w:cs="Arial"/>
          <w:szCs w:val="22"/>
        </w:rPr>
        <w:t xml:space="preserve"> and general operating expenses not directly related to </w:t>
      </w:r>
      <w:r w:rsidR="00383939">
        <w:rPr>
          <w:rFonts w:cs="Arial"/>
          <w:szCs w:val="22"/>
        </w:rPr>
        <w:t xml:space="preserve">the </w:t>
      </w:r>
      <w:r w:rsidRPr="000C6898">
        <w:rPr>
          <w:rFonts w:cs="Arial"/>
          <w:szCs w:val="22"/>
        </w:rPr>
        <w:t>SOW.</w:t>
      </w:r>
    </w:p>
    <w:p w14:paraId="3FA55F45" w14:textId="77777777" w:rsidR="00E079FF" w:rsidRPr="000C6898" w:rsidRDefault="00E079FF" w:rsidP="00E079FF">
      <w:pPr>
        <w:widowControl w:val="0"/>
        <w:autoSpaceDE w:val="0"/>
        <w:autoSpaceDN w:val="0"/>
        <w:adjustRightInd w:val="0"/>
        <w:rPr>
          <w:rFonts w:cs="Arial"/>
          <w:szCs w:val="22"/>
        </w:rPr>
      </w:pPr>
    </w:p>
    <w:p w14:paraId="4644B21B" w14:textId="77777777" w:rsidR="00E079FF" w:rsidRPr="000C6898" w:rsidRDefault="00E079FF" w:rsidP="00E079FF">
      <w:pPr>
        <w:widowControl w:val="0"/>
        <w:autoSpaceDE w:val="0"/>
        <w:autoSpaceDN w:val="0"/>
        <w:adjustRightInd w:val="0"/>
        <w:rPr>
          <w:rFonts w:cs="Arial"/>
          <w:szCs w:val="22"/>
        </w:rPr>
      </w:pPr>
    </w:p>
    <w:p w14:paraId="5471A00E" w14:textId="77777777" w:rsidR="00E079FF" w:rsidRPr="000C6898" w:rsidRDefault="00E079FF" w:rsidP="00E079FF">
      <w:pPr>
        <w:pStyle w:val="Heading3"/>
        <w:rPr>
          <w:color w:val="FF0000"/>
        </w:rPr>
      </w:pPr>
      <w:r w:rsidRPr="000C6898">
        <w:t xml:space="preserve">Task 9: Focus Area </w:t>
      </w:r>
    </w:p>
    <w:p w14:paraId="261628A8" w14:textId="77777777" w:rsidR="00E079FF" w:rsidRPr="000C6898" w:rsidRDefault="00E079FF" w:rsidP="00E079FF">
      <w:pPr>
        <w:widowControl w:val="0"/>
        <w:autoSpaceDE w:val="0"/>
        <w:autoSpaceDN w:val="0"/>
        <w:adjustRightInd w:val="0"/>
        <w:rPr>
          <w:rFonts w:cs="Arial"/>
          <w:szCs w:val="22"/>
        </w:rPr>
      </w:pPr>
    </w:p>
    <w:p w14:paraId="3B227A44" w14:textId="0FBDC315" w:rsidR="00E079FF" w:rsidRPr="000C6898" w:rsidRDefault="00E079FF" w:rsidP="00E079FF">
      <w:pPr>
        <w:widowControl w:val="0"/>
        <w:autoSpaceDE w:val="0"/>
        <w:autoSpaceDN w:val="0"/>
        <w:adjustRightInd w:val="0"/>
        <w:rPr>
          <w:rFonts w:cs="Arial"/>
          <w:szCs w:val="22"/>
        </w:rPr>
      </w:pPr>
      <w:r w:rsidRPr="000C6898">
        <w:rPr>
          <w:rFonts w:cs="Arial"/>
          <w:szCs w:val="22"/>
          <w:highlight w:val="yellow"/>
        </w:rPr>
        <w:t>Estimated budget percent and funds: ______% ($ _______)</w:t>
      </w:r>
      <w:r w:rsidRPr="000C6898">
        <w:rPr>
          <w:rFonts w:cs="Arial"/>
          <w:szCs w:val="22"/>
        </w:rPr>
        <w:t xml:space="preserve"> </w:t>
      </w:r>
    </w:p>
    <w:p w14:paraId="34B95640" w14:textId="599C4D20" w:rsidR="00E079FF" w:rsidRPr="000C6898" w:rsidRDefault="00E079FF" w:rsidP="00E079FF">
      <w:pPr>
        <w:widowControl w:val="0"/>
        <w:autoSpaceDE w:val="0"/>
        <w:autoSpaceDN w:val="0"/>
        <w:adjustRightInd w:val="0"/>
        <w:rPr>
          <w:rFonts w:cs="Arial"/>
          <w:szCs w:val="22"/>
        </w:rPr>
      </w:pPr>
      <w:r w:rsidRPr="000C6898">
        <w:rPr>
          <w:rFonts w:cs="Arial"/>
          <w:szCs w:val="22"/>
        </w:rPr>
        <w:t>Recommended if using this task: 25% (or more) of total SOW funds</w:t>
      </w:r>
      <w:r w:rsidR="00383939">
        <w:rPr>
          <w:rFonts w:cs="Arial"/>
          <w:szCs w:val="22"/>
        </w:rPr>
        <w:t xml:space="preserve">; </w:t>
      </w:r>
      <w:r w:rsidRPr="000C6898">
        <w:rPr>
          <w:rFonts w:cs="Arial"/>
          <w:szCs w:val="22"/>
        </w:rPr>
        <w:t xml:space="preserve">discuss lower </w:t>
      </w:r>
      <w:r w:rsidR="00D71E08">
        <w:rPr>
          <w:rFonts w:cs="Arial"/>
          <w:szCs w:val="22"/>
        </w:rPr>
        <w:t>percent</w:t>
      </w:r>
      <w:r w:rsidRPr="000C6898">
        <w:rPr>
          <w:rFonts w:cs="Arial"/>
          <w:szCs w:val="22"/>
        </w:rPr>
        <w:t xml:space="preserve"> with your ODA RWQS</w:t>
      </w:r>
    </w:p>
    <w:p w14:paraId="452E9D08" w14:textId="77777777" w:rsidR="00E079FF" w:rsidRPr="000C6898" w:rsidRDefault="00E079FF" w:rsidP="00E079FF">
      <w:pPr>
        <w:widowControl w:val="0"/>
        <w:autoSpaceDE w:val="0"/>
        <w:autoSpaceDN w:val="0"/>
        <w:adjustRightInd w:val="0"/>
        <w:rPr>
          <w:rFonts w:cs="Arial"/>
          <w:szCs w:val="22"/>
        </w:rPr>
      </w:pPr>
    </w:p>
    <w:tbl>
      <w:tblPr>
        <w:tblStyle w:val="TableGrid"/>
        <w:tblW w:w="5000" w:type="pct"/>
        <w:tblLook w:val="04A0" w:firstRow="1" w:lastRow="0" w:firstColumn="1" w:lastColumn="0" w:noHBand="0" w:noVBand="1"/>
      </w:tblPr>
      <w:tblGrid>
        <w:gridCol w:w="10070"/>
      </w:tblGrid>
      <w:tr w:rsidR="00E079FF" w:rsidRPr="000C6898" w14:paraId="639F5148" w14:textId="77777777" w:rsidTr="7BA09C09">
        <w:tc>
          <w:tcPr>
            <w:tcW w:w="5000" w:type="pct"/>
          </w:tcPr>
          <w:p w14:paraId="284B1632" w14:textId="43B966CA" w:rsidR="00E079FF" w:rsidRPr="000C6898" w:rsidRDefault="00E079FF" w:rsidP="009A059D">
            <w:pPr>
              <w:widowControl w:val="0"/>
              <w:autoSpaceDE w:val="0"/>
              <w:autoSpaceDN w:val="0"/>
              <w:adjustRightInd w:val="0"/>
              <w:rPr>
                <w:rFonts w:cs="Arial"/>
                <w:szCs w:val="22"/>
              </w:rPr>
            </w:pPr>
            <w:r w:rsidRPr="000C6898">
              <w:rPr>
                <w:rFonts w:cs="Arial"/>
                <w:szCs w:val="22"/>
              </w:rPr>
              <w:t xml:space="preserve">Task description: The Focus Area is an SWCD-led effort to concentrate implementation of the Area Plan in a watershed. The Focus Area process involves documenting initial conditions and tracking outcomes resulting from implementation. Focus Area results allow the Ag Water Quality Program to quantify progress toward achieving ag water quality goals. </w:t>
            </w:r>
          </w:p>
        </w:tc>
      </w:tr>
      <w:tr w:rsidR="00E079FF" w:rsidRPr="000C6898" w14:paraId="3CD8C18C" w14:textId="77777777" w:rsidTr="7BA09C09">
        <w:tc>
          <w:tcPr>
            <w:tcW w:w="5000" w:type="pct"/>
          </w:tcPr>
          <w:p w14:paraId="71FE1E2E" w14:textId="5081B2FD" w:rsidR="00E079FF" w:rsidRPr="000C6898" w:rsidRDefault="00E079FF" w:rsidP="009A059D">
            <w:pPr>
              <w:widowControl w:val="0"/>
              <w:autoSpaceDE w:val="0"/>
              <w:autoSpaceDN w:val="0"/>
              <w:adjustRightInd w:val="0"/>
              <w:rPr>
                <w:rFonts w:cs="Arial"/>
                <w:szCs w:val="22"/>
              </w:rPr>
            </w:pPr>
            <w:r w:rsidRPr="00E03C6A">
              <w:rPr>
                <w:rFonts w:cs="Arial"/>
                <w:szCs w:val="22"/>
              </w:rPr>
              <w:t>Instructions: T</w:t>
            </w:r>
            <w:r w:rsidR="00383939" w:rsidRPr="00E03C6A">
              <w:rPr>
                <w:rFonts w:cs="Arial"/>
                <w:szCs w:val="22"/>
              </w:rPr>
              <w:t xml:space="preserve">ask 9 is optional (no longer required). SWCDs with a Focus Area </w:t>
            </w:r>
            <w:r w:rsidR="00BE37B5" w:rsidRPr="00E03C6A">
              <w:rPr>
                <w:rFonts w:cs="Arial"/>
                <w:szCs w:val="22"/>
              </w:rPr>
              <w:t>need to</w:t>
            </w:r>
            <w:r w:rsidRPr="00E03C6A">
              <w:rPr>
                <w:rFonts w:cs="Arial"/>
                <w:szCs w:val="22"/>
              </w:rPr>
              <w:t xml:space="preserve"> develop and implement an ODA-approved Focus Area Action Plan (FAAP). Use the </w:t>
            </w:r>
            <w:r w:rsidR="005D7499">
              <w:rPr>
                <w:rFonts w:cs="Arial"/>
                <w:szCs w:val="22"/>
              </w:rPr>
              <w:t>2023-2025</w:t>
            </w:r>
            <w:r w:rsidRPr="00E03C6A">
              <w:rPr>
                <w:rFonts w:cs="Arial"/>
                <w:szCs w:val="22"/>
              </w:rPr>
              <w:t xml:space="preserve"> FAAP form, provided by ODA, for all new and continuing Focus Areas. See the associated </w:t>
            </w:r>
            <w:r w:rsidR="00BE37B5" w:rsidRPr="00E03C6A">
              <w:rPr>
                <w:rFonts w:cs="Arial"/>
                <w:szCs w:val="22"/>
              </w:rPr>
              <w:t>“</w:t>
            </w:r>
            <w:r w:rsidRPr="00E03C6A">
              <w:rPr>
                <w:rFonts w:cs="Arial"/>
                <w:szCs w:val="22"/>
              </w:rPr>
              <w:t xml:space="preserve">FAAP </w:t>
            </w:r>
            <w:r w:rsidR="00BE37B5" w:rsidRPr="00E03C6A">
              <w:rPr>
                <w:rFonts w:cs="Arial"/>
                <w:szCs w:val="22"/>
              </w:rPr>
              <w:t>E</w:t>
            </w:r>
            <w:r w:rsidRPr="00E03C6A">
              <w:rPr>
                <w:rFonts w:cs="Arial"/>
                <w:szCs w:val="22"/>
              </w:rPr>
              <w:t xml:space="preserve">xamples” file for examples and additional instructions. Submit the </w:t>
            </w:r>
            <w:r w:rsidR="005D7499">
              <w:rPr>
                <w:rFonts w:cs="Arial"/>
                <w:szCs w:val="22"/>
              </w:rPr>
              <w:t>2023-2025</w:t>
            </w:r>
            <w:r w:rsidRPr="00E03C6A">
              <w:rPr>
                <w:rFonts w:cs="Arial"/>
                <w:szCs w:val="22"/>
              </w:rPr>
              <w:t xml:space="preserve"> FAAP with the </w:t>
            </w:r>
            <w:r w:rsidR="005D7499">
              <w:rPr>
                <w:rFonts w:cs="Arial"/>
                <w:szCs w:val="22"/>
              </w:rPr>
              <w:t>2023-2025</w:t>
            </w:r>
            <w:r w:rsidRPr="00E03C6A">
              <w:rPr>
                <w:rFonts w:cs="Arial"/>
                <w:szCs w:val="22"/>
              </w:rPr>
              <w:t xml:space="preserve"> Capacity Grant application and also each quarter for reporting purposes.</w:t>
            </w:r>
            <w:r w:rsidRPr="000C6898">
              <w:rPr>
                <w:rFonts w:cs="Arial"/>
                <w:szCs w:val="22"/>
              </w:rPr>
              <w:t xml:space="preserve"> </w:t>
            </w:r>
          </w:p>
        </w:tc>
      </w:tr>
    </w:tbl>
    <w:p w14:paraId="638298C6" w14:textId="2DF6B70A" w:rsidR="7BA09C09" w:rsidRDefault="7BA09C09"/>
    <w:p w14:paraId="6285F4FE" w14:textId="77777777" w:rsidR="00E079FF" w:rsidRPr="000C6898" w:rsidRDefault="00E079FF" w:rsidP="00E079FF">
      <w:pPr>
        <w:rPr>
          <w:rFonts w:cs="Arial"/>
          <w:szCs w:val="22"/>
        </w:rPr>
      </w:pPr>
    </w:p>
    <w:p w14:paraId="4814AC02" w14:textId="08FAC774" w:rsidR="00E079FF" w:rsidRPr="000C6898" w:rsidRDefault="00E079FF" w:rsidP="00E079FF">
      <w:pPr>
        <w:widowControl w:val="0"/>
        <w:autoSpaceDE w:val="0"/>
        <w:autoSpaceDN w:val="0"/>
        <w:adjustRightInd w:val="0"/>
        <w:rPr>
          <w:rFonts w:cs="Arial"/>
          <w:szCs w:val="22"/>
        </w:rPr>
      </w:pPr>
      <w:r w:rsidRPr="000C6898">
        <w:rPr>
          <w:rFonts w:cs="Arial"/>
          <w:szCs w:val="22"/>
          <w:u w:val="single"/>
        </w:rPr>
        <w:t>Activities allowed</w:t>
      </w:r>
      <w:r w:rsidRPr="000C6898">
        <w:rPr>
          <w:rFonts w:cs="Arial"/>
          <w:szCs w:val="22"/>
        </w:rPr>
        <w:t>: Development of new FAAP</w:t>
      </w:r>
      <w:r w:rsidR="00C02FE7">
        <w:rPr>
          <w:rFonts w:cs="Arial"/>
          <w:szCs w:val="22"/>
        </w:rPr>
        <w:t>;</w:t>
      </w:r>
      <w:r w:rsidRPr="000C6898">
        <w:rPr>
          <w:rFonts w:cs="Arial"/>
          <w:szCs w:val="22"/>
        </w:rPr>
        <w:t xml:space="preserve"> revision of existing FAAP</w:t>
      </w:r>
      <w:r w:rsidR="00C02FE7">
        <w:rPr>
          <w:rFonts w:cs="Arial"/>
          <w:szCs w:val="22"/>
        </w:rPr>
        <w:t>;</w:t>
      </w:r>
      <w:r w:rsidRPr="000C6898">
        <w:rPr>
          <w:rFonts w:cs="Arial"/>
          <w:szCs w:val="22"/>
        </w:rPr>
        <w:t xml:space="preserve"> </w:t>
      </w:r>
      <w:r w:rsidR="00832795">
        <w:rPr>
          <w:rFonts w:cs="Arial"/>
          <w:szCs w:val="22"/>
        </w:rPr>
        <w:t xml:space="preserve">ag </w:t>
      </w:r>
      <w:r w:rsidRPr="000C6898">
        <w:rPr>
          <w:rFonts w:cs="Arial"/>
          <w:szCs w:val="22"/>
        </w:rPr>
        <w:t>landowner engagement</w:t>
      </w:r>
      <w:r w:rsidR="00C02FE7">
        <w:rPr>
          <w:rFonts w:cs="Arial"/>
          <w:szCs w:val="22"/>
        </w:rPr>
        <w:t>;</w:t>
      </w:r>
      <w:r w:rsidRPr="000C6898">
        <w:rPr>
          <w:rFonts w:cs="Arial"/>
          <w:szCs w:val="22"/>
        </w:rPr>
        <w:t xml:space="preserve"> technical assistance</w:t>
      </w:r>
      <w:r w:rsidR="00C02FE7">
        <w:rPr>
          <w:rFonts w:cs="Arial"/>
          <w:szCs w:val="22"/>
        </w:rPr>
        <w:t>;</w:t>
      </w:r>
      <w:r w:rsidRPr="000C6898">
        <w:rPr>
          <w:rFonts w:cs="Arial"/>
          <w:szCs w:val="22"/>
        </w:rPr>
        <w:t xml:space="preserve"> fund applications</w:t>
      </w:r>
      <w:r w:rsidR="00C02FE7">
        <w:rPr>
          <w:rFonts w:cs="Arial"/>
          <w:szCs w:val="22"/>
        </w:rPr>
        <w:t>;</w:t>
      </w:r>
      <w:r w:rsidRPr="000C6898">
        <w:rPr>
          <w:rFonts w:cs="Arial"/>
          <w:szCs w:val="22"/>
        </w:rPr>
        <w:t xml:space="preserve"> partnerships in the Focus Area</w:t>
      </w:r>
      <w:r w:rsidR="00C02FE7">
        <w:rPr>
          <w:rFonts w:cs="Arial"/>
          <w:szCs w:val="22"/>
        </w:rPr>
        <w:t>;</w:t>
      </w:r>
      <w:r w:rsidRPr="000C6898">
        <w:rPr>
          <w:rFonts w:cs="Arial"/>
          <w:szCs w:val="22"/>
        </w:rPr>
        <w:t xml:space="preserve"> water quality monitoring</w:t>
      </w:r>
      <w:r w:rsidR="00C02FE7">
        <w:rPr>
          <w:rFonts w:cs="Arial"/>
          <w:szCs w:val="22"/>
        </w:rPr>
        <w:t>;</w:t>
      </w:r>
      <w:r w:rsidRPr="000C6898">
        <w:rPr>
          <w:rFonts w:cs="Arial"/>
          <w:szCs w:val="22"/>
        </w:rPr>
        <w:t xml:space="preserve"> </w:t>
      </w:r>
      <w:r w:rsidR="00C02FE7">
        <w:rPr>
          <w:rFonts w:cs="Arial"/>
          <w:szCs w:val="22"/>
        </w:rPr>
        <w:t>p</w:t>
      </w:r>
      <w:r w:rsidRPr="000C6898">
        <w:rPr>
          <w:rFonts w:cs="Arial"/>
          <w:szCs w:val="22"/>
        </w:rPr>
        <w:t>resentations and adaptive management discussions with LAC, SWCD board, or partners</w:t>
      </w:r>
      <w:r w:rsidR="00C02FE7">
        <w:rPr>
          <w:rFonts w:cs="Arial"/>
          <w:szCs w:val="22"/>
        </w:rPr>
        <w:t>;</w:t>
      </w:r>
      <w:r w:rsidRPr="000C6898">
        <w:rPr>
          <w:rFonts w:cs="Arial"/>
          <w:szCs w:val="22"/>
        </w:rPr>
        <w:t xml:space="preserve"> </w:t>
      </w:r>
      <w:r w:rsidR="00C02FE7">
        <w:rPr>
          <w:rFonts w:cs="Arial"/>
          <w:szCs w:val="22"/>
        </w:rPr>
        <w:t>d</w:t>
      </w:r>
      <w:r w:rsidRPr="000C6898">
        <w:rPr>
          <w:rFonts w:cs="Arial"/>
          <w:szCs w:val="22"/>
        </w:rPr>
        <w:t>evelop</w:t>
      </w:r>
      <w:r w:rsidR="00D71E08">
        <w:rPr>
          <w:rFonts w:cs="Arial"/>
          <w:szCs w:val="22"/>
        </w:rPr>
        <w:t>ment</w:t>
      </w:r>
      <w:r w:rsidRPr="000C6898">
        <w:rPr>
          <w:rFonts w:cs="Arial"/>
          <w:szCs w:val="22"/>
        </w:rPr>
        <w:t xml:space="preserve"> and </w:t>
      </w:r>
      <w:r w:rsidR="00D71E08" w:rsidRPr="000C6898">
        <w:rPr>
          <w:rFonts w:cs="Arial"/>
          <w:szCs w:val="22"/>
        </w:rPr>
        <w:t>implement</w:t>
      </w:r>
      <w:r w:rsidR="00D71E08">
        <w:rPr>
          <w:rFonts w:cs="Arial"/>
          <w:szCs w:val="22"/>
        </w:rPr>
        <w:t>ation of</w:t>
      </w:r>
      <w:r w:rsidRPr="000C6898">
        <w:rPr>
          <w:rFonts w:cs="Arial"/>
          <w:szCs w:val="22"/>
        </w:rPr>
        <w:t xml:space="preserve"> assessment methods for </w:t>
      </w:r>
      <w:r w:rsidR="00BE37B5">
        <w:rPr>
          <w:rFonts w:cs="Arial"/>
          <w:szCs w:val="22"/>
        </w:rPr>
        <w:t xml:space="preserve">the </w:t>
      </w:r>
      <w:r w:rsidRPr="000C6898">
        <w:rPr>
          <w:rFonts w:cs="Arial"/>
          <w:szCs w:val="22"/>
        </w:rPr>
        <w:t>Focus Area milestone and measurable objective.</w:t>
      </w:r>
    </w:p>
    <w:p w14:paraId="5C17AC9B" w14:textId="77777777" w:rsidR="00E079FF" w:rsidRPr="000C6898" w:rsidRDefault="00E079FF" w:rsidP="00E079FF">
      <w:pPr>
        <w:widowControl w:val="0"/>
        <w:autoSpaceDE w:val="0"/>
        <w:autoSpaceDN w:val="0"/>
        <w:adjustRightInd w:val="0"/>
        <w:rPr>
          <w:rFonts w:cs="Arial"/>
          <w:szCs w:val="22"/>
        </w:rPr>
      </w:pPr>
    </w:p>
    <w:p w14:paraId="13459505" w14:textId="1574BC1C" w:rsidR="00E079FF" w:rsidRPr="000C6898" w:rsidRDefault="00E079FF" w:rsidP="00E079FF">
      <w:pPr>
        <w:rPr>
          <w:rFonts w:cs="Arial"/>
          <w:szCs w:val="22"/>
        </w:rPr>
      </w:pPr>
      <w:r w:rsidRPr="000C6898">
        <w:rPr>
          <w:rFonts w:cs="Arial"/>
          <w:szCs w:val="22"/>
          <w:u w:val="single"/>
        </w:rPr>
        <w:t>Activities not allowed</w:t>
      </w:r>
      <w:r w:rsidRPr="000C6898">
        <w:rPr>
          <w:rFonts w:cs="Arial"/>
          <w:szCs w:val="22"/>
        </w:rPr>
        <w:t>: Ag water quality activities outside the Focus Area are reported in Tasks 1-8 of the SOW</w:t>
      </w:r>
      <w:r w:rsidR="00D9752C">
        <w:rPr>
          <w:rFonts w:cs="Arial"/>
          <w:szCs w:val="22"/>
        </w:rPr>
        <w:t>;</w:t>
      </w:r>
      <w:r w:rsidRPr="000C6898">
        <w:rPr>
          <w:rFonts w:cs="Arial"/>
          <w:szCs w:val="22"/>
        </w:rPr>
        <w:t xml:space="preserve"> </w:t>
      </w:r>
      <w:r w:rsidR="00D9752C">
        <w:rPr>
          <w:rFonts w:cs="Arial"/>
          <w:szCs w:val="22"/>
        </w:rPr>
        <w:t>n</w:t>
      </w:r>
      <w:r w:rsidRPr="000C6898">
        <w:rPr>
          <w:rFonts w:cs="Arial"/>
          <w:szCs w:val="22"/>
        </w:rPr>
        <w:t>on-ag water quality activities within the Focus Area are reported in Task 7</w:t>
      </w:r>
      <w:r w:rsidR="00D9752C">
        <w:rPr>
          <w:rFonts w:cs="Arial"/>
          <w:szCs w:val="22"/>
        </w:rPr>
        <w:t xml:space="preserve">: </w:t>
      </w:r>
      <w:r w:rsidRPr="000C6898">
        <w:rPr>
          <w:rFonts w:cs="Arial"/>
          <w:szCs w:val="22"/>
        </w:rPr>
        <w:t xml:space="preserve">Other Activities. </w:t>
      </w:r>
    </w:p>
    <w:p w14:paraId="6F72AB11" w14:textId="77777777" w:rsidR="00E079FF" w:rsidRPr="000C6898" w:rsidRDefault="00E079FF" w:rsidP="00E079FF">
      <w:pPr>
        <w:widowControl w:val="0"/>
        <w:autoSpaceDE w:val="0"/>
        <w:autoSpaceDN w:val="0"/>
        <w:adjustRightInd w:val="0"/>
        <w:rPr>
          <w:rFonts w:cs="Arial"/>
          <w:szCs w:val="22"/>
        </w:rPr>
      </w:pPr>
    </w:p>
    <w:p w14:paraId="1D19AB9B" w14:textId="77777777" w:rsidR="00E079FF" w:rsidRPr="000C6898" w:rsidRDefault="00E079FF" w:rsidP="00E079FF">
      <w:pPr>
        <w:widowControl w:val="0"/>
        <w:autoSpaceDE w:val="0"/>
        <w:autoSpaceDN w:val="0"/>
        <w:adjustRightInd w:val="0"/>
        <w:rPr>
          <w:rFonts w:cs="Arial"/>
          <w:szCs w:val="22"/>
        </w:rPr>
      </w:pPr>
    </w:p>
    <w:p w14:paraId="7CD919AB" w14:textId="77777777" w:rsidR="00E079FF" w:rsidRPr="000C6898" w:rsidRDefault="00E079FF" w:rsidP="00E079FF">
      <w:pPr>
        <w:pStyle w:val="Heading1"/>
      </w:pPr>
      <w:r w:rsidRPr="000C6898">
        <w:t>Optional Reporting Tables</w:t>
      </w:r>
    </w:p>
    <w:p w14:paraId="2FBAB673" w14:textId="77777777" w:rsidR="00E079FF" w:rsidRPr="000C6898" w:rsidRDefault="00E079FF" w:rsidP="00E079FF">
      <w:pPr>
        <w:widowControl w:val="0"/>
        <w:autoSpaceDE w:val="0"/>
        <w:autoSpaceDN w:val="0"/>
        <w:adjustRightInd w:val="0"/>
        <w:rPr>
          <w:rFonts w:cs="Arial"/>
          <w:b/>
          <w:szCs w:val="22"/>
        </w:rPr>
      </w:pPr>
    </w:p>
    <w:p w14:paraId="28F62109" w14:textId="77777777" w:rsidR="00E079FF" w:rsidRPr="000C6898" w:rsidRDefault="00E079FF" w:rsidP="00E079FF">
      <w:pPr>
        <w:widowControl w:val="0"/>
        <w:autoSpaceDE w:val="0"/>
        <w:autoSpaceDN w:val="0"/>
        <w:adjustRightInd w:val="0"/>
        <w:rPr>
          <w:rFonts w:cs="Arial"/>
          <w:szCs w:val="22"/>
        </w:rPr>
      </w:pPr>
      <w:r w:rsidRPr="000C6898">
        <w:rPr>
          <w:rFonts w:cs="Arial"/>
          <w:b/>
          <w:szCs w:val="22"/>
        </w:rPr>
        <w:t>Table 4: Non-SOW SWCD Activities</w:t>
      </w:r>
    </w:p>
    <w:tbl>
      <w:tblPr>
        <w:tblStyle w:val="TableGrid"/>
        <w:tblW w:w="0" w:type="auto"/>
        <w:tblLayout w:type="fixed"/>
        <w:tblLook w:val="04A0" w:firstRow="1" w:lastRow="0" w:firstColumn="1" w:lastColumn="0" w:noHBand="0" w:noVBand="1"/>
      </w:tblPr>
      <w:tblGrid>
        <w:gridCol w:w="1098"/>
        <w:gridCol w:w="9054"/>
      </w:tblGrid>
      <w:tr w:rsidR="00E079FF" w:rsidRPr="000C6898" w14:paraId="3C9BFB67" w14:textId="77777777" w:rsidTr="7BA09C09">
        <w:tc>
          <w:tcPr>
            <w:tcW w:w="1098" w:type="dxa"/>
          </w:tcPr>
          <w:p w14:paraId="055E2626" w14:textId="77777777" w:rsidR="00E079FF" w:rsidRPr="000C6898" w:rsidRDefault="00E079FF" w:rsidP="009A059D">
            <w:pPr>
              <w:widowControl w:val="0"/>
              <w:autoSpaceDE w:val="0"/>
              <w:autoSpaceDN w:val="0"/>
              <w:adjustRightInd w:val="0"/>
              <w:jc w:val="center"/>
              <w:rPr>
                <w:rFonts w:cs="Arial"/>
                <w:szCs w:val="22"/>
              </w:rPr>
            </w:pPr>
            <w:r w:rsidRPr="000C6898">
              <w:rPr>
                <w:rFonts w:cs="Arial"/>
                <w:szCs w:val="22"/>
              </w:rPr>
              <w:t>Quarter #</w:t>
            </w:r>
          </w:p>
        </w:tc>
        <w:tc>
          <w:tcPr>
            <w:tcW w:w="9054" w:type="dxa"/>
          </w:tcPr>
          <w:p w14:paraId="07EA250C" w14:textId="1EB18A99" w:rsidR="00E079FF" w:rsidRPr="000C6898" w:rsidRDefault="60149E29" w:rsidP="45FF1FAB">
            <w:pPr>
              <w:widowControl w:val="0"/>
              <w:autoSpaceDE w:val="0"/>
              <w:autoSpaceDN w:val="0"/>
              <w:adjustRightInd w:val="0"/>
              <w:rPr>
                <w:rFonts w:cs="Arial"/>
              </w:rPr>
            </w:pPr>
            <w:r w:rsidRPr="45FF1FAB">
              <w:rPr>
                <w:rFonts w:cs="Arial"/>
                <w:color w:val="000000" w:themeColor="text1"/>
              </w:rPr>
              <w:t xml:space="preserve">Please </w:t>
            </w:r>
            <w:r w:rsidR="562B1F13" w:rsidRPr="45FF1FAB">
              <w:rPr>
                <w:rFonts w:cs="Arial"/>
                <w:color w:val="000000" w:themeColor="text1"/>
              </w:rPr>
              <w:t>d</w:t>
            </w:r>
            <w:r w:rsidR="00E079FF" w:rsidRPr="45FF1FAB">
              <w:rPr>
                <w:rFonts w:cs="Arial"/>
                <w:color w:val="000000" w:themeColor="text1"/>
              </w:rPr>
              <w:t>escribe any SWCD</w:t>
            </w:r>
            <w:r w:rsidR="00D71E08" w:rsidRPr="45FF1FAB">
              <w:rPr>
                <w:rFonts w:cs="Arial"/>
                <w:color w:val="000000" w:themeColor="text1"/>
              </w:rPr>
              <w:t>-</w:t>
            </w:r>
            <w:r w:rsidR="00E079FF" w:rsidRPr="45FF1FAB">
              <w:rPr>
                <w:rFonts w:cs="Arial"/>
                <w:color w:val="000000" w:themeColor="text1"/>
              </w:rPr>
              <w:t xml:space="preserve">sponsored projects, innovative ideas, cooperative efforts and/or events, or other items of interest that occurred </w:t>
            </w:r>
            <w:r w:rsidR="008806EF" w:rsidRPr="45FF1FAB">
              <w:rPr>
                <w:rFonts w:cs="Arial"/>
                <w:color w:val="000000" w:themeColor="text1"/>
              </w:rPr>
              <w:t>each</w:t>
            </w:r>
            <w:r w:rsidR="00E079FF" w:rsidRPr="45FF1FAB">
              <w:rPr>
                <w:rFonts w:cs="Arial"/>
                <w:color w:val="000000" w:themeColor="text1"/>
              </w:rPr>
              <w:t xml:space="preserve"> quarter, but are not reported under Tasks 1-9. Add more lines when needed. </w:t>
            </w:r>
          </w:p>
        </w:tc>
      </w:tr>
      <w:tr w:rsidR="00E079FF" w:rsidRPr="000C6898" w14:paraId="32CA4C5F" w14:textId="77777777" w:rsidTr="7BA09C09">
        <w:tc>
          <w:tcPr>
            <w:tcW w:w="1098" w:type="dxa"/>
          </w:tcPr>
          <w:p w14:paraId="4708612E" w14:textId="77777777" w:rsidR="00E079FF" w:rsidRPr="000C6898" w:rsidRDefault="00E079FF" w:rsidP="009A059D">
            <w:pPr>
              <w:widowControl w:val="0"/>
              <w:autoSpaceDE w:val="0"/>
              <w:autoSpaceDN w:val="0"/>
              <w:adjustRightInd w:val="0"/>
              <w:jc w:val="center"/>
              <w:rPr>
                <w:rFonts w:cs="Arial"/>
                <w:szCs w:val="22"/>
              </w:rPr>
            </w:pPr>
          </w:p>
        </w:tc>
        <w:tc>
          <w:tcPr>
            <w:tcW w:w="9054" w:type="dxa"/>
          </w:tcPr>
          <w:p w14:paraId="2784F57C" w14:textId="77777777" w:rsidR="00E079FF" w:rsidRPr="000C6898" w:rsidRDefault="00E079FF" w:rsidP="009A059D">
            <w:pPr>
              <w:widowControl w:val="0"/>
              <w:autoSpaceDE w:val="0"/>
              <w:autoSpaceDN w:val="0"/>
              <w:adjustRightInd w:val="0"/>
              <w:rPr>
                <w:rFonts w:cs="Arial"/>
                <w:szCs w:val="22"/>
              </w:rPr>
            </w:pPr>
          </w:p>
        </w:tc>
      </w:tr>
      <w:tr w:rsidR="00E079FF" w:rsidRPr="000C6898" w14:paraId="3C5742EC" w14:textId="77777777" w:rsidTr="7BA09C09">
        <w:tc>
          <w:tcPr>
            <w:tcW w:w="1098" w:type="dxa"/>
          </w:tcPr>
          <w:p w14:paraId="15E0A671" w14:textId="77777777" w:rsidR="00E079FF" w:rsidRPr="000C6898" w:rsidRDefault="00E079FF" w:rsidP="009A059D">
            <w:pPr>
              <w:widowControl w:val="0"/>
              <w:autoSpaceDE w:val="0"/>
              <w:autoSpaceDN w:val="0"/>
              <w:adjustRightInd w:val="0"/>
              <w:jc w:val="center"/>
              <w:rPr>
                <w:rFonts w:cs="Arial"/>
                <w:szCs w:val="22"/>
              </w:rPr>
            </w:pPr>
          </w:p>
        </w:tc>
        <w:tc>
          <w:tcPr>
            <w:tcW w:w="9054" w:type="dxa"/>
          </w:tcPr>
          <w:p w14:paraId="665DECEE" w14:textId="77777777" w:rsidR="00E079FF" w:rsidRPr="000C6898" w:rsidRDefault="00E079FF" w:rsidP="009A059D">
            <w:pPr>
              <w:widowControl w:val="0"/>
              <w:autoSpaceDE w:val="0"/>
              <w:autoSpaceDN w:val="0"/>
              <w:adjustRightInd w:val="0"/>
              <w:rPr>
                <w:rFonts w:cs="Arial"/>
                <w:szCs w:val="22"/>
              </w:rPr>
            </w:pPr>
          </w:p>
        </w:tc>
      </w:tr>
      <w:tr w:rsidR="00E079FF" w:rsidRPr="000C6898" w14:paraId="3D039C34" w14:textId="77777777" w:rsidTr="7BA09C09">
        <w:tc>
          <w:tcPr>
            <w:tcW w:w="1098" w:type="dxa"/>
          </w:tcPr>
          <w:p w14:paraId="7AAF371D" w14:textId="77777777" w:rsidR="00E079FF" w:rsidRPr="000C6898" w:rsidRDefault="00E079FF" w:rsidP="009A059D">
            <w:pPr>
              <w:widowControl w:val="0"/>
              <w:autoSpaceDE w:val="0"/>
              <w:autoSpaceDN w:val="0"/>
              <w:adjustRightInd w:val="0"/>
              <w:jc w:val="center"/>
              <w:rPr>
                <w:rFonts w:cs="Arial"/>
                <w:szCs w:val="22"/>
              </w:rPr>
            </w:pPr>
          </w:p>
        </w:tc>
        <w:tc>
          <w:tcPr>
            <w:tcW w:w="9054" w:type="dxa"/>
          </w:tcPr>
          <w:p w14:paraId="2EE25C81" w14:textId="77777777" w:rsidR="00E079FF" w:rsidRPr="000C6898" w:rsidRDefault="00E079FF" w:rsidP="009A059D">
            <w:pPr>
              <w:widowControl w:val="0"/>
              <w:autoSpaceDE w:val="0"/>
              <w:autoSpaceDN w:val="0"/>
              <w:adjustRightInd w:val="0"/>
              <w:rPr>
                <w:rFonts w:cs="Arial"/>
                <w:szCs w:val="22"/>
              </w:rPr>
            </w:pPr>
          </w:p>
        </w:tc>
      </w:tr>
      <w:tr w:rsidR="00E079FF" w:rsidRPr="000C6898" w14:paraId="0C6E252D" w14:textId="77777777" w:rsidTr="7BA09C09">
        <w:tc>
          <w:tcPr>
            <w:tcW w:w="1098" w:type="dxa"/>
          </w:tcPr>
          <w:p w14:paraId="4E8C3A7A" w14:textId="77777777" w:rsidR="00E079FF" w:rsidRPr="000C6898" w:rsidRDefault="00E079FF" w:rsidP="009A059D">
            <w:pPr>
              <w:widowControl w:val="0"/>
              <w:autoSpaceDE w:val="0"/>
              <w:autoSpaceDN w:val="0"/>
              <w:adjustRightInd w:val="0"/>
              <w:jc w:val="center"/>
              <w:rPr>
                <w:rFonts w:cs="Arial"/>
                <w:szCs w:val="22"/>
              </w:rPr>
            </w:pPr>
          </w:p>
        </w:tc>
        <w:tc>
          <w:tcPr>
            <w:tcW w:w="9054" w:type="dxa"/>
          </w:tcPr>
          <w:p w14:paraId="74AC2E03" w14:textId="77777777" w:rsidR="00E079FF" w:rsidRPr="000C6898" w:rsidRDefault="00E079FF" w:rsidP="009A059D">
            <w:pPr>
              <w:widowControl w:val="0"/>
              <w:autoSpaceDE w:val="0"/>
              <w:autoSpaceDN w:val="0"/>
              <w:adjustRightInd w:val="0"/>
              <w:rPr>
                <w:rFonts w:cs="Arial"/>
                <w:szCs w:val="22"/>
              </w:rPr>
            </w:pPr>
          </w:p>
        </w:tc>
      </w:tr>
    </w:tbl>
    <w:p w14:paraId="6DC8C4B5" w14:textId="31FCC01D" w:rsidR="7BA09C09" w:rsidRDefault="7BA09C09"/>
    <w:p w14:paraId="7894DB07" w14:textId="77777777" w:rsidR="00E079FF" w:rsidRPr="000C6898" w:rsidRDefault="00E079FF" w:rsidP="00E079FF">
      <w:pPr>
        <w:widowControl w:val="0"/>
        <w:autoSpaceDE w:val="0"/>
        <w:autoSpaceDN w:val="0"/>
        <w:adjustRightInd w:val="0"/>
        <w:rPr>
          <w:rFonts w:cs="Arial"/>
          <w:szCs w:val="22"/>
        </w:rPr>
      </w:pPr>
    </w:p>
    <w:p w14:paraId="01A397C7" w14:textId="77777777" w:rsidR="00E079FF" w:rsidRPr="000C6898" w:rsidRDefault="00E079FF" w:rsidP="00E079FF">
      <w:pPr>
        <w:widowControl w:val="0"/>
        <w:autoSpaceDE w:val="0"/>
        <w:autoSpaceDN w:val="0"/>
        <w:adjustRightInd w:val="0"/>
        <w:rPr>
          <w:rFonts w:cs="Arial"/>
          <w:b/>
          <w:szCs w:val="22"/>
        </w:rPr>
      </w:pPr>
      <w:r w:rsidRPr="000C6898">
        <w:rPr>
          <w:rFonts w:cs="Arial"/>
          <w:b/>
          <w:szCs w:val="22"/>
        </w:rPr>
        <w:t>Table 5: Challenges, Obstacles, Concerns, and Training Needs</w:t>
      </w:r>
    </w:p>
    <w:tbl>
      <w:tblPr>
        <w:tblStyle w:val="TableGrid"/>
        <w:tblW w:w="0" w:type="auto"/>
        <w:tblLayout w:type="fixed"/>
        <w:tblLook w:val="04A0" w:firstRow="1" w:lastRow="0" w:firstColumn="1" w:lastColumn="0" w:noHBand="0" w:noVBand="1"/>
      </w:tblPr>
      <w:tblGrid>
        <w:gridCol w:w="1098"/>
        <w:gridCol w:w="9126"/>
      </w:tblGrid>
      <w:tr w:rsidR="00E079FF" w:rsidRPr="000C6898" w14:paraId="3039C2E8" w14:textId="77777777" w:rsidTr="7BA09C09">
        <w:tc>
          <w:tcPr>
            <w:tcW w:w="1098" w:type="dxa"/>
          </w:tcPr>
          <w:p w14:paraId="7C02670F" w14:textId="77777777" w:rsidR="00E079FF" w:rsidRPr="000C6898" w:rsidRDefault="00E079FF" w:rsidP="009A059D">
            <w:pPr>
              <w:widowControl w:val="0"/>
              <w:autoSpaceDE w:val="0"/>
              <w:autoSpaceDN w:val="0"/>
              <w:adjustRightInd w:val="0"/>
              <w:jc w:val="center"/>
              <w:rPr>
                <w:rFonts w:cs="Arial"/>
                <w:szCs w:val="22"/>
              </w:rPr>
            </w:pPr>
            <w:r w:rsidRPr="000C6898">
              <w:rPr>
                <w:rFonts w:cs="Arial"/>
                <w:szCs w:val="22"/>
              </w:rPr>
              <w:t>Quarter #</w:t>
            </w:r>
          </w:p>
        </w:tc>
        <w:tc>
          <w:tcPr>
            <w:tcW w:w="9126" w:type="dxa"/>
          </w:tcPr>
          <w:p w14:paraId="0338AC61" w14:textId="6304662A" w:rsidR="00E079FF" w:rsidRPr="000C6898" w:rsidRDefault="5C1DFE15" w:rsidP="45FF1FAB">
            <w:pPr>
              <w:widowControl w:val="0"/>
              <w:autoSpaceDE w:val="0"/>
              <w:autoSpaceDN w:val="0"/>
              <w:adjustRightInd w:val="0"/>
              <w:rPr>
                <w:rFonts w:cs="Arial"/>
                <w:color w:val="000000"/>
              </w:rPr>
            </w:pPr>
            <w:r w:rsidRPr="45FF1FAB">
              <w:rPr>
                <w:rFonts w:cs="Arial"/>
                <w:color w:val="000000" w:themeColor="text1"/>
              </w:rPr>
              <w:t xml:space="preserve">Please </w:t>
            </w:r>
            <w:r w:rsidR="7B3E2B9B" w:rsidRPr="45FF1FAB">
              <w:rPr>
                <w:rFonts w:cs="Arial"/>
                <w:color w:val="000000" w:themeColor="text1"/>
              </w:rPr>
              <w:t>d</w:t>
            </w:r>
            <w:r w:rsidR="00E079FF" w:rsidRPr="45FF1FAB">
              <w:rPr>
                <w:rFonts w:cs="Arial"/>
                <w:color w:val="000000" w:themeColor="text1"/>
              </w:rPr>
              <w:t xml:space="preserve">escribe any obstacles and/or challenges the SWCD experienced </w:t>
            </w:r>
            <w:r w:rsidR="008806EF" w:rsidRPr="45FF1FAB">
              <w:rPr>
                <w:rFonts w:cs="Arial"/>
                <w:color w:val="000000" w:themeColor="text1"/>
              </w:rPr>
              <w:t>each</w:t>
            </w:r>
            <w:r w:rsidR="00E079FF" w:rsidRPr="45FF1FAB">
              <w:rPr>
                <w:rFonts w:cs="Arial"/>
                <w:color w:val="000000" w:themeColor="text1"/>
              </w:rPr>
              <w:t xml:space="preserve"> quarter relating to the SOW, </w:t>
            </w:r>
            <w:r w:rsidR="00D71E08" w:rsidRPr="45FF1FAB">
              <w:rPr>
                <w:rFonts w:cs="Arial"/>
                <w:color w:val="000000" w:themeColor="text1"/>
              </w:rPr>
              <w:t>a Strategic Implementation Area, a</w:t>
            </w:r>
            <w:r w:rsidR="00E079FF" w:rsidRPr="45FF1FAB">
              <w:rPr>
                <w:rFonts w:cs="Arial"/>
                <w:color w:val="000000" w:themeColor="text1"/>
              </w:rPr>
              <w:t xml:space="preserve"> Focus Area, or non-SOW activities. Include specific suggestions for assistance or training that would help the SWCD in achieving the goals of the Ag Water Quality Program, and any areas where the SWCD needs assistance or clarification from ODA staff. Add more lines when needed.  </w:t>
            </w:r>
          </w:p>
        </w:tc>
      </w:tr>
      <w:tr w:rsidR="00E079FF" w:rsidRPr="000C6898" w14:paraId="766EE30B" w14:textId="77777777" w:rsidTr="7BA09C09">
        <w:tc>
          <w:tcPr>
            <w:tcW w:w="1098" w:type="dxa"/>
          </w:tcPr>
          <w:p w14:paraId="32F70491"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497707B1" w14:textId="77777777" w:rsidR="00E079FF" w:rsidRPr="000C6898" w:rsidRDefault="00E079FF" w:rsidP="009A059D">
            <w:pPr>
              <w:widowControl w:val="0"/>
              <w:autoSpaceDE w:val="0"/>
              <w:autoSpaceDN w:val="0"/>
              <w:adjustRightInd w:val="0"/>
              <w:rPr>
                <w:rFonts w:cs="Arial"/>
                <w:szCs w:val="22"/>
              </w:rPr>
            </w:pPr>
          </w:p>
        </w:tc>
      </w:tr>
      <w:tr w:rsidR="00E079FF" w:rsidRPr="000C6898" w14:paraId="688BDD25" w14:textId="77777777" w:rsidTr="7BA09C09">
        <w:tc>
          <w:tcPr>
            <w:tcW w:w="1098" w:type="dxa"/>
          </w:tcPr>
          <w:p w14:paraId="170923B8"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54AC1419" w14:textId="77777777" w:rsidR="00E079FF" w:rsidRPr="000C6898" w:rsidRDefault="00E079FF" w:rsidP="009A059D">
            <w:pPr>
              <w:widowControl w:val="0"/>
              <w:autoSpaceDE w:val="0"/>
              <w:autoSpaceDN w:val="0"/>
              <w:adjustRightInd w:val="0"/>
              <w:rPr>
                <w:rFonts w:cs="Arial"/>
                <w:szCs w:val="22"/>
              </w:rPr>
            </w:pPr>
          </w:p>
        </w:tc>
      </w:tr>
      <w:tr w:rsidR="00E079FF" w:rsidRPr="000C6898" w14:paraId="55E9DCD1" w14:textId="77777777" w:rsidTr="7BA09C09">
        <w:tc>
          <w:tcPr>
            <w:tcW w:w="1098" w:type="dxa"/>
          </w:tcPr>
          <w:p w14:paraId="58AFBB04"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68A67BD7" w14:textId="77777777" w:rsidR="00E079FF" w:rsidRPr="000C6898" w:rsidRDefault="00E079FF" w:rsidP="009A059D">
            <w:pPr>
              <w:widowControl w:val="0"/>
              <w:autoSpaceDE w:val="0"/>
              <w:autoSpaceDN w:val="0"/>
              <w:adjustRightInd w:val="0"/>
              <w:rPr>
                <w:rFonts w:cs="Arial"/>
                <w:szCs w:val="22"/>
              </w:rPr>
            </w:pPr>
          </w:p>
        </w:tc>
      </w:tr>
      <w:tr w:rsidR="00E079FF" w:rsidRPr="000C6898" w14:paraId="4CD59BC1" w14:textId="77777777" w:rsidTr="7BA09C09">
        <w:tc>
          <w:tcPr>
            <w:tcW w:w="1098" w:type="dxa"/>
          </w:tcPr>
          <w:p w14:paraId="07C9257B"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4AAF9435" w14:textId="77777777" w:rsidR="00E079FF" w:rsidRPr="000C6898" w:rsidRDefault="00E079FF" w:rsidP="009A059D">
            <w:pPr>
              <w:widowControl w:val="0"/>
              <w:autoSpaceDE w:val="0"/>
              <w:autoSpaceDN w:val="0"/>
              <w:adjustRightInd w:val="0"/>
              <w:rPr>
                <w:rFonts w:cs="Arial"/>
                <w:szCs w:val="22"/>
              </w:rPr>
            </w:pPr>
          </w:p>
        </w:tc>
      </w:tr>
    </w:tbl>
    <w:p w14:paraId="0FE967DB" w14:textId="247EAFBC" w:rsidR="7BA09C09" w:rsidRDefault="7BA09C09"/>
    <w:p w14:paraId="39C52789" w14:textId="77777777" w:rsidR="00E079FF" w:rsidRPr="000C6898" w:rsidRDefault="00E079FF" w:rsidP="00E079FF">
      <w:pPr>
        <w:rPr>
          <w:rFonts w:cs="Arial"/>
          <w:szCs w:val="22"/>
        </w:rPr>
      </w:pPr>
    </w:p>
    <w:p w14:paraId="5B8A863D" w14:textId="77777777" w:rsidR="00E079FF" w:rsidRPr="000C6898" w:rsidRDefault="00E079FF" w:rsidP="00E079FF">
      <w:pPr>
        <w:rPr>
          <w:rFonts w:cs="Arial"/>
          <w:b/>
          <w:szCs w:val="22"/>
        </w:rPr>
      </w:pPr>
      <w:r w:rsidRPr="000C6898">
        <w:rPr>
          <w:rFonts w:cs="Arial"/>
          <w:b/>
          <w:szCs w:val="22"/>
        </w:rPr>
        <w:t>Table 6: Climate Change Adaptation and Mitigation</w:t>
      </w:r>
    </w:p>
    <w:tbl>
      <w:tblPr>
        <w:tblStyle w:val="TableGrid"/>
        <w:tblW w:w="0" w:type="auto"/>
        <w:tblLayout w:type="fixed"/>
        <w:tblLook w:val="04A0" w:firstRow="1" w:lastRow="0" w:firstColumn="1" w:lastColumn="0" w:noHBand="0" w:noVBand="1"/>
      </w:tblPr>
      <w:tblGrid>
        <w:gridCol w:w="1098"/>
        <w:gridCol w:w="9126"/>
      </w:tblGrid>
      <w:tr w:rsidR="00E079FF" w:rsidRPr="000C6898" w14:paraId="79F93969" w14:textId="77777777" w:rsidTr="7BA09C09">
        <w:tc>
          <w:tcPr>
            <w:tcW w:w="1098" w:type="dxa"/>
          </w:tcPr>
          <w:p w14:paraId="6C4CB956" w14:textId="77777777" w:rsidR="00E079FF" w:rsidRPr="000C6898" w:rsidRDefault="00E079FF" w:rsidP="009A059D">
            <w:pPr>
              <w:widowControl w:val="0"/>
              <w:autoSpaceDE w:val="0"/>
              <w:autoSpaceDN w:val="0"/>
              <w:adjustRightInd w:val="0"/>
              <w:jc w:val="center"/>
              <w:rPr>
                <w:rFonts w:cs="Arial"/>
                <w:szCs w:val="22"/>
              </w:rPr>
            </w:pPr>
            <w:r w:rsidRPr="000C6898">
              <w:rPr>
                <w:rFonts w:cs="Arial"/>
                <w:szCs w:val="22"/>
              </w:rPr>
              <w:t>Quarter #</w:t>
            </w:r>
          </w:p>
        </w:tc>
        <w:tc>
          <w:tcPr>
            <w:tcW w:w="9126" w:type="dxa"/>
          </w:tcPr>
          <w:p w14:paraId="566EF6A7" w14:textId="07006D56" w:rsidR="00E079FF" w:rsidRPr="000C6898" w:rsidRDefault="15AF4B84" w:rsidP="45FF1FAB">
            <w:pPr>
              <w:widowControl w:val="0"/>
              <w:autoSpaceDE w:val="0"/>
              <w:autoSpaceDN w:val="0"/>
              <w:adjustRightInd w:val="0"/>
              <w:rPr>
                <w:rFonts w:cs="Arial"/>
                <w:color w:val="000000"/>
              </w:rPr>
            </w:pPr>
            <w:r w:rsidRPr="45FF1FAB">
              <w:rPr>
                <w:rFonts w:cs="Arial"/>
                <w:color w:val="000000" w:themeColor="text1"/>
              </w:rPr>
              <w:t xml:space="preserve">Please </w:t>
            </w:r>
            <w:r w:rsidR="5AA72403" w:rsidRPr="45FF1FAB">
              <w:rPr>
                <w:rFonts w:cs="Arial"/>
                <w:color w:val="000000" w:themeColor="text1"/>
              </w:rPr>
              <w:t>i</w:t>
            </w:r>
            <w:r w:rsidR="00E079FF" w:rsidRPr="45FF1FAB">
              <w:rPr>
                <w:rFonts w:cs="Arial"/>
                <w:color w:val="000000" w:themeColor="text1"/>
              </w:rPr>
              <w:t xml:space="preserve">dentify any activities in Tasks 1-9 that are also intended to help </w:t>
            </w:r>
            <w:r w:rsidR="00832795" w:rsidRPr="45FF1FAB">
              <w:rPr>
                <w:rFonts w:cs="Arial"/>
                <w:color w:val="000000" w:themeColor="text1"/>
              </w:rPr>
              <w:t xml:space="preserve">ag </w:t>
            </w:r>
            <w:r w:rsidR="00E079FF" w:rsidRPr="45FF1FAB">
              <w:rPr>
                <w:rFonts w:cs="Arial"/>
                <w:color w:val="000000" w:themeColor="text1"/>
              </w:rPr>
              <w:t>landowners or communities adapt to climate change or mitigate climate change impacts. ODA is seeking information on SWCD climate change efforts, as part of ODA’s response to the Governor’s 2020 Climate Change Executive Order (EO 20</w:t>
            </w:r>
            <w:r w:rsidR="00D71E08" w:rsidRPr="45FF1FAB">
              <w:rPr>
                <w:rFonts w:cs="Arial"/>
                <w:color w:val="000000" w:themeColor="text1"/>
              </w:rPr>
              <w:t>-</w:t>
            </w:r>
            <w:r w:rsidR="00E079FF" w:rsidRPr="45FF1FAB">
              <w:rPr>
                <w:rFonts w:cs="Arial"/>
                <w:color w:val="000000" w:themeColor="text1"/>
              </w:rPr>
              <w:t>04,</w:t>
            </w:r>
            <w:r w:rsidR="00D71E08" w:rsidRPr="45FF1FAB">
              <w:rPr>
                <w:rFonts w:cs="Arial"/>
                <w:color w:val="000000" w:themeColor="text1"/>
              </w:rPr>
              <w:t xml:space="preserve"> </w:t>
            </w:r>
            <w:hyperlink r:id="rId9">
              <w:r w:rsidR="00D71E08" w:rsidRPr="45FF1FAB">
                <w:rPr>
                  <w:rStyle w:val="Hyperlink"/>
                  <w:rFonts w:cs="Arial"/>
                </w:rPr>
                <w:t>www.oregon.gov/gov/Pages/carbonpolicy_climatechange.aspx</w:t>
              </w:r>
            </w:hyperlink>
            <w:r w:rsidR="00D71E08" w:rsidRPr="45FF1FAB">
              <w:rPr>
                <w:rFonts w:cs="Arial"/>
                <w:color w:val="000000" w:themeColor="text1"/>
              </w:rPr>
              <w:t xml:space="preserve">). </w:t>
            </w:r>
          </w:p>
        </w:tc>
      </w:tr>
      <w:tr w:rsidR="00E079FF" w:rsidRPr="000C6898" w14:paraId="2DC77618" w14:textId="77777777" w:rsidTr="7BA09C09">
        <w:tc>
          <w:tcPr>
            <w:tcW w:w="1098" w:type="dxa"/>
          </w:tcPr>
          <w:p w14:paraId="691C5BB1"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7FF67A86" w14:textId="77777777" w:rsidR="00E079FF" w:rsidRPr="000C6898" w:rsidRDefault="00E079FF" w:rsidP="009A059D">
            <w:pPr>
              <w:widowControl w:val="0"/>
              <w:autoSpaceDE w:val="0"/>
              <w:autoSpaceDN w:val="0"/>
              <w:adjustRightInd w:val="0"/>
              <w:rPr>
                <w:rFonts w:cs="Arial"/>
                <w:szCs w:val="22"/>
              </w:rPr>
            </w:pPr>
          </w:p>
        </w:tc>
      </w:tr>
      <w:tr w:rsidR="00E079FF" w:rsidRPr="000C6898" w14:paraId="61C93AF5" w14:textId="77777777" w:rsidTr="7BA09C09">
        <w:tc>
          <w:tcPr>
            <w:tcW w:w="1098" w:type="dxa"/>
          </w:tcPr>
          <w:p w14:paraId="580A43AB"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1CD2E5DE" w14:textId="77777777" w:rsidR="00E079FF" w:rsidRPr="000C6898" w:rsidRDefault="00E079FF" w:rsidP="009A059D">
            <w:pPr>
              <w:widowControl w:val="0"/>
              <w:autoSpaceDE w:val="0"/>
              <w:autoSpaceDN w:val="0"/>
              <w:adjustRightInd w:val="0"/>
              <w:rPr>
                <w:rFonts w:cs="Arial"/>
                <w:szCs w:val="22"/>
              </w:rPr>
            </w:pPr>
          </w:p>
        </w:tc>
      </w:tr>
      <w:tr w:rsidR="00E079FF" w:rsidRPr="000C6898" w14:paraId="5D8E998F" w14:textId="77777777" w:rsidTr="7BA09C09">
        <w:tc>
          <w:tcPr>
            <w:tcW w:w="1098" w:type="dxa"/>
          </w:tcPr>
          <w:p w14:paraId="7FE7A384"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7478E8F9" w14:textId="77777777" w:rsidR="00E079FF" w:rsidRPr="000C6898" w:rsidRDefault="00E079FF" w:rsidP="009A059D">
            <w:pPr>
              <w:widowControl w:val="0"/>
              <w:autoSpaceDE w:val="0"/>
              <w:autoSpaceDN w:val="0"/>
              <w:adjustRightInd w:val="0"/>
              <w:rPr>
                <w:rFonts w:cs="Arial"/>
                <w:szCs w:val="22"/>
              </w:rPr>
            </w:pPr>
          </w:p>
        </w:tc>
      </w:tr>
      <w:tr w:rsidR="00E079FF" w:rsidRPr="000C6898" w14:paraId="665F6B39" w14:textId="77777777" w:rsidTr="7BA09C09">
        <w:tc>
          <w:tcPr>
            <w:tcW w:w="1098" w:type="dxa"/>
          </w:tcPr>
          <w:p w14:paraId="42A5DB97" w14:textId="77777777" w:rsidR="00E079FF" w:rsidRPr="000C6898" w:rsidRDefault="00E079FF" w:rsidP="009A059D">
            <w:pPr>
              <w:widowControl w:val="0"/>
              <w:autoSpaceDE w:val="0"/>
              <w:autoSpaceDN w:val="0"/>
              <w:adjustRightInd w:val="0"/>
              <w:jc w:val="center"/>
              <w:rPr>
                <w:rFonts w:cs="Arial"/>
                <w:szCs w:val="22"/>
              </w:rPr>
            </w:pPr>
          </w:p>
        </w:tc>
        <w:tc>
          <w:tcPr>
            <w:tcW w:w="9126" w:type="dxa"/>
          </w:tcPr>
          <w:p w14:paraId="6FE6051F" w14:textId="77777777" w:rsidR="00E079FF" w:rsidRPr="000C6898" w:rsidRDefault="00E079FF" w:rsidP="009A059D">
            <w:pPr>
              <w:widowControl w:val="0"/>
              <w:autoSpaceDE w:val="0"/>
              <w:autoSpaceDN w:val="0"/>
              <w:adjustRightInd w:val="0"/>
              <w:rPr>
                <w:rFonts w:cs="Arial"/>
                <w:szCs w:val="22"/>
              </w:rPr>
            </w:pPr>
          </w:p>
        </w:tc>
      </w:tr>
    </w:tbl>
    <w:p w14:paraId="75A15860" w14:textId="77777777" w:rsidR="00E079FF" w:rsidRPr="000C6898" w:rsidRDefault="00E079FF" w:rsidP="00E079FF">
      <w:pPr>
        <w:rPr>
          <w:rFonts w:cs="Arial"/>
          <w:szCs w:val="22"/>
        </w:rPr>
      </w:pPr>
    </w:p>
    <w:p w14:paraId="49C83F94" w14:textId="77777777" w:rsidR="00E079FF" w:rsidRPr="008C0887" w:rsidRDefault="00E079FF" w:rsidP="001D4FD7">
      <w:pPr>
        <w:pStyle w:val="Heading3"/>
      </w:pPr>
    </w:p>
    <w:p w14:paraId="6BF25DA2" w14:textId="6DA6F1F6" w:rsidR="1BC3CA24" w:rsidRDefault="1BC3CA24" w:rsidP="383EC392">
      <w:pPr>
        <w:pStyle w:val="Heading3"/>
        <w:rPr>
          <w:rFonts w:eastAsia="Arial"/>
          <w:bCs/>
        </w:rPr>
      </w:pPr>
      <w:r w:rsidRPr="383EC392">
        <w:rPr>
          <w:rFonts w:eastAsia="Arial"/>
          <w:bCs/>
        </w:rPr>
        <w:t>Table 7: Agricultural Drainage Channel Maintenance</w:t>
      </w:r>
    </w:p>
    <w:tbl>
      <w:tblPr>
        <w:tblStyle w:val="TableGrid"/>
        <w:tblW w:w="0" w:type="auto"/>
        <w:tblLook w:val="04A0" w:firstRow="1" w:lastRow="0" w:firstColumn="1" w:lastColumn="0" w:noHBand="0" w:noVBand="1"/>
      </w:tblPr>
      <w:tblGrid>
        <w:gridCol w:w="1095"/>
        <w:gridCol w:w="8975"/>
      </w:tblGrid>
      <w:tr w:rsidR="00973EB6" w14:paraId="03E10392" w14:textId="77777777" w:rsidTr="7BA09C09">
        <w:tc>
          <w:tcPr>
            <w:tcW w:w="1098" w:type="dxa"/>
          </w:tcPr>
          <w:p w14:paraId="24F647E7" w14:textId="77777777" w:rsidR="383EC392" w:rsidRDefault="383EC392" w:rsidP="383EC392">
            <w:pPr>
              <w:widowControl w:val="0"/>
              <w:jc w:val="center"/>
              <w:rPr>
                <w:rFonts w:cs="Arial"/>
              </w:rPr>
            </w:pPr>
            <w:r w:rsidRPr="383EC392">
              <w:rPr>
                <w:rFonts w:cs="Arial"/>
              </w:rPr>
              <w:t>Quarter #</w:t>
            </w:r>
          </w:p>
        </w:tc>
        <w:tc>
          <w:tcPr>
            <w:tcW w:w="9126" w:type="dxa"/>
          </w:tcPr>
          <w:p w14:paraId="58C908F5" w14:textId="11C3DFEF" w:rsidR="383EC392" w:rsidRDefault="329F59E1" w:rsidP="383EC392">
            <w:pPr>
              <w:widowControl w:val="0"/>
              <w:rPr>
                <w:rFonts w:cs="Arial"/>
                <w:color w:val="000000" w:themeColor="text1"/>
              </w:rPr>
            </w:pPr>
            <w:r w:rsidRPr="45FF1FAB">
              <w:rPr>
                <w:rFonts w:cs="Arial"/>
                <w:color w:val="000000" w:themeColor="text1"/>
              </w:rPr>
              <w:t xml:space="preserve">Please </w:t>
            </w:r>
            <w:r w:rsidR="06A80015" w:rsidRPr="45FF1FAB">
              <w:rPr>
                <w:rFonts w:cs="Arial"/>
                <w:color w:val="000000" w:themeColor="text1"/>
              </w:rPr>
              <w:t>i</w:t>
            </w:r>
            <w:r w:rsidR="383EC392" w:rsidRPr="45FF1FAB">
              <w:rPr>
                <w:rFonts w:cs="Arial"/>
                <w:color w:val="000000" w:themeColor="text1"/>
              </w:rPr>
              <w:t xml:space="preserve">dentify any activities in Tasks 1-9 that are </w:t>
            </w:r>
            <w:r w:rsidR="104CD846" w:rsidRPr="45FF1FAB">
              <w:rPr>
                <w:rFonts w:cs="Arial"/>
                <w:color w:val="000000" w:themeColor="text1"/>
              </w:rPr>
              <w:t>related to the ODA Agricultural Drainage Channel Maintenance (ADCM) program</w:t>
            </w:r>
            <w:r w:rsidR="383EC392" w:rsidRPr="45FF1FAB">
              <w:rPr>
                <w:rFonts w:cs="Arial"/>
                <w:color w:val="000000" w:themeColor="text1"/>
              </w:rPr>
              <w:t xml:space="preserve">. </w:t>
            </w:r>
            <w:r w:rsidR="2DD8326E" w:rsidRPr="45FF1FAB">
              <w:rPr>
                <w:rFonts w:cs="Arial"/>
                <w:color w:val="000000" w:themeColor="text1"/>
              </w:rPr>
              <w:t>Include any technical assistance, site visits, training</w:t>
            </w:r>
            <w:r w:rsidR="00D9752C">
              <w:rPr>
                <w:rFonts w:cs="Arial"/>
                <w:color w:val="000000" w:themeColor="text1"/>
              </w:rPr>
              <w:t>,</w:t>
            </w:r>
            <w:r w:rsidR="2DD8326E" w:rsidRPr="45FF1FAB">
              <w:rPr>
                <w:rFonts w:cs="Arial"/>
                <w:color w:val="000000" w:themeColor="text1"/>
              </w:rPr>
              <w:t xml:space="preserve"> or outreach related to agricultural drainage. </w:t>
            </w:r>
          </w:p>
        </w:tc>
      </w:tr>
      <w:tr w:rsidR="00973EB6" w14:paraId="0627B976" w14:textId="77777777" w:rsidTr="7BA09C09">
        <w:tc>
          <w:tcPr>
            <w:tcW w:w="1098" w:type="dxa"/>
          </w:tcPr>
          <w:p w14:paraId="1D4FCDE2" w14:textId="77777777" w:rsidR="383EC392" w:rsidRDefault="383EC392" w:rsidP="383EC392">
            <w:pPr>
              <w:widowControl w:val="0"/>
              <w:jc w:val="center"/>
              <w:rPr>
                <w:rFonts w:cs="Arial"/>
              </w:rPr>
            </w:pPr>
          </w:p>
        </w:tc>
        <w:tc>
          <w:tcPr>
            <w:tcW w:w="9126" w:type="dxa"/>
          </w:tcPr>
          <w:p w14:paraId="41686A67" w14:textId="77777777" w:rsidR="383EC392" w:rsidRDefault="383EC392" w:rsidP="383EC392">
            <w:pPr>
              <w:widowControl w:val="0"/>
              <w:rPr>
                <w:rFonts w:cs="Arial"/>
              </w:rPr>
            </w:pPr>
          </w:p>
        </w:tc>
      </w:tr>
      <w:tr w:rsidR="00973EB6" w14:paraId="200AC7C8" w14:textId="77777777" w:rsidTr="7BA09C09">
        <w:tc>
          <w:tcPr>
            <w:tcW w:w="1098" w:type="dxa"/>
          </w:tcPr>
          <w:p w14:paraId="27BD319D" w14:textId="77777777" w:rsidR="383EC392" w:rsidRDefault="383EC392" w:rsidP="383EC392">
            <w:pPr>
              <w:widowControl w:val="0"/>
              <w:jc w:val="center"/>
              <w:rPr>
                <w:rFonts w:cs="Arial"/>
              </w:rPr>
            </w:pPr>
          </w:p>
        </w:tc>
        <w:tc>
          <w:tcPr>
            <w:tcW w:w="9126" w:type="dxa"/>
          </w:tcPr>
          <w:p w14:paraId="1883E007" w14:textId="77777777" w:rsidR="383EC392" w:rsidRDefault="383EC392" w:rsidP="383EC392">
            <w:pPr>
              <w:widowControl w:val="0"/>
              <w:rPr>
                <w:rFonts w:cs="Arial"/>
              </w:rPr>
            </w:pPr>
          </w:p>
        </w:tc>
      </w:tr>
      <w:tr w:rsidR="00973EB6" w14:paraId="3D158696" w14:textId="77777777" w:rsidTr="7BA09C09">
        <w:tc>
          <w:tcPr>
            <w:tcW w:w="1098" w:type="dxa"/>
          </w:tcPr>
          <w:p w14:paraId="25C1343C" w14:textId="77777777" w:rsidR="383EC392" w:rsidRDefault="383EC392" w:rsidP="383EC392">
            <w:pPr>
              <w:widowControl w:val="0"/>
              <w:jc w:val="center"/>
              <w:rPr>
                <w:rFonts w:cs="Arial"/>
              </w:rPr>
            </w:pPr>
          </w:p>
        </w:tc>
        <w:tc>
          <w:tcPr>
            <w:tcW w:w="9126" w:type="dxa"/>
          </w:tcPr>
          <w:p w14:paraId="04ED54A5" w14:textId="77777777" w:rsidR="383EC392" w:rsidRDefault="383EC392" w:rsidP="383EC392">
            <w:pPr>
              <w:widowControl w:val="0"/>
              <w:rPr>
                <w:rFonts w:cs="Arial"/>
              </w:rPr>
            </w:pPr>
          </w:p>
        </w:tc>
      </w:tr>
      <w:tr w:rsidR="00973EB6" w14:paraId="5A8413A1" w14:textId="77777777" w:rsidTr="7BA09C09">
        <w:tc>
          <w:tcPr>
            <w:tcW w:w="1098" w:type="dxa"/>
          </w:tcPr>
          <w:p w14:paraId="3AEEAF5E" w14:textId="77777777" w:rsidR="383EC392" w:rsidRDefault="383EC392" w:rsidP="383EC392">
            <w:pPr>
              <w:widowControl w:val="0"/>
              <w:jc w:val="center"/>
              <w:rPr>
                <w:rFonts w:cs="Arial"/>
              </w:rPr>
            </w:pPr>
          </w:p>
        </w:tc>
        <w:tc>
          <w:tcPr>
            <w:tcW w:w="9126" w:type="dxa"/>
          </w:tcPr>
          <w:p w14:paraId="7ADE024A" w14:textId="77777777" w:rsidR="383EC392" w:rsidRDefault="383EC392" w:rsidP="383EC392">
            <w:pPr>
              <w:widowControl w:val="0"/>
              <w:rPr>
                <w:rFonts w:cs="Arial"/>
              </w:rPr>
            </w:pPr>
          </w:p>
        </w:tc>
      </w:tr>
    </w:tbl>
    <w:p w14:paraId="34D82179" w14:textId="2F9FF2B3" w:rsidR="383EC392" w:rsidRDefault="383EC392" w:rsidP="7BA09C09"/>
    <w:p w14:paraId="262E803D" w14:textId="2F0177DF" w:rsidR="00D9752C" w:rsidRDefault="00D9752C" w:rsidP="7BA09C09"/>
    <w:p w14:paraId="0F13B823" w14:textId="6330BE3B" w:rsidR="383EC392" w:rsidRDefault="5191D1B5" w:rsidP="7BA09C09">
      <w:r w:rsidRPr="7BA09C09">
        <w:rPr>
          <w:rFonts w:eastAsia="Arial" w:cs="Arial"/>
          <w:b/>
          <w:bCs/>
          <w:noProof/>
          <w:color w:val="000000" w:themeColor="text1"/>
          <w:szCs w:val="22"/>
        </w:rPr>
        <w:t>Table 8: Groundwater Management Area Mitigation Activities</w:t>
      </w:r>
    </w:p>
    <w:tbl>
      <w:tblPr>
        <w:tblStyle w:val="TableGrid"/>
        <w:tblW w:w="0" w:type="auto"/>
        <w:tblLayout w:type="fixed"/>
        <w:tblLook w:val="06A0" w:firstRow="1" w:lastRow="0" w:firstColumn="1" w:lastColumn="0" w:noHBand="1" w:noVBand="1"/>
      </w:tblPr>
      <w:tblGrid>
        <w:gridCol w:w="1081"/>
        <w:gridCol w:w="8999"/>
      </w:tblGrid>
      <w:tr w:rsidR="7BA09C09" w14:paraId="46A72105" w14:textId="77777777" w:rsidTr="7BA09C09">
        <w:tc>
          <w:tcPr>
            <w:tcW w:w="1081" w:type="dxa"/>
            <w:tcBorders>
              <w:top w:val="single" w:sz="8" w:space="0" w:color="auto"/>
              <w:left w:val="single" w:sz="8" w:space="0" w:color="auto"/>
              <w:bottom w:val="single" w:sz="8" w:space="0" w:color="auto"/>
              <w:right w:val="single" w:sz="8" w:space="0" w:color="auto"/>
            </w:tcBorders>
          </w:tcPr>
          <w:p w14:paraId="67B989C0" w14:textId="17A74A9E"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Quarter #</w:t>
            </w:r>
          </w:p>
        </w:tc>
        <w:tc>
          <w:tcPr>
            <w:tcW w:w="8999" w:type="dxa"/>
            <w:tcBorders>
              <w:top w:val="single" w:sz="8" w:space="0" w:color="auto"/>
              <w:left w:val="single" w:sz="8" w:space="0" w:color="auto"/>
              <w:bottom w:val="single" w:sz="8" w:space="0" w:color="auto"/>
              <w:right w:val="single" w:sz="8" w:space="0" w:color="auto"/>
            </w:tcBorders>
          </w:tcPr>
          <w:p w14:paraId="56581034" w14:textId="1830C3D0" w:rsidR="7BA09C09" w:rsidRDefault="00973EB6">
            <w:r>
              <w:rPr>
                <w:rFonts w:ascii="Arial" w:eastAsia="Arial" w:hAnsi="Arial" w:cs="Arial"/>
                <w:color w:val="000000" w:themeColor="text1"/>
                <w:szCs w:val="22"/>
              </w:rPr>
              <w:t>Please i</w:t>
            </w:r>
            <w:r w:rsidR="7BA09C09" w:rsidRPr="7BA09C09">
              <w:rPr>
                <w:rFonts w:ascii="Arial" w:eastAsia="Arial" w:hAnsi="Arial" w:cs="Arial"/>
                <w:color w:val="000000" w:themeColor="text1"/>
                <w:szCs w:val="22"/>
              </w:rPr>
              <w:t>dentify any activities in Tasks 1-9 that are also intended to help mitigate groundwater contamination. This can be education, outreach, land management implementation, or monitoring that directly relates to irrigation management</w:t>
            </w:r>
            <w:r w:rsidR="00157042">
              <w:rPr>
                <w:rFonts w:ascii="Arial" w:eastAsia="Arial" w:hAnsi="Arial" w:cs="Arial"/>
                <w:color w:val="000000" w:themeColor="text1"/>
                <w:szCs w:val="22"/>
              </w:rPr>
              <w:t>,</w:t>
            </w:r>
            <w:r w:rsidR="7BA09C09" w:rsidRPr="7BA09C09">
              <w:rPr>
                <w:rFonts w:ascii="Arial" w:eastAsia="Arial" w:hAnsi="Arial" w:cs="Arial"/>
                <w:color w:val="000000" w:themeColor="text1"/>
                <w:szCs w:val="22"/>
              </w:rPr>
              <w:t xml:space="preserve"> nutrient management</w:t>
            </w:r>
            <w:r w:rsidR="00157042">
              <w:rPr>
                <w:rFonts w:ascii="Arial" w:eastAsia="Arial" w:hAnsi="Arial" w:cs="Arial"/>
                <w:color w:val="000000" w:themeColor="text1"/>
                <w:szCs w:val="22"/>
              </w:rPr>
              <w:t>,</w:t>
            </w:r>
            <w:r w:rsidR="7BA09C09" w:rsidRPr="7BA09C09">
              <w:rPr>
                <w:rFonts w:ascii="Arial" w:eastAsia="Arial" w:hAnsi="Arial" w:cs="Arial"/>
                <w:color w:val="000000" w:themeColor="text1"/>
                <w:szCs w:val="22"/>
              </w:rPr>
              <w:t xml:space="preserve"> soil moisture and percolation monitoring</w:t>
            </w:r>
            <w:r w:rsidR="00157042">
              <w:rPr>
                <w:rFonts w:ascii="Arial" w:eastAsia="Arial" w:hAnsi="Arial" w:cs="Arial"/>
                <w:color w:val="000000" w:themeColor="text1"/>
                <w:szCs w:val="22"/>
              </w:rPr>
              <w:t>,</w:t>
            </w:r>
            <w:r w:rsidR="7BA09C09" w:rsidRPr="7BA09C09">
              <w:rPr>
                <w:rFonts w:ascii="Arial" w:eastAsia="Arial" w:hAnsi="Arial" w:cs="Arial"/>
                <w:color w:val="000000" w:themeColor="text1"/>
                <w:szCs w:val="22"/>
              </w:rPr>
              <w:t xml:space="preserve"> and ground water monitoring.  Information on </w:t>
            </w:r>
            <w:r w:rsidR="00D9752C">
              <w:rPr>
                <w:rFonts w:ascii="Arial" w:eastAsia="Arial" w:hAnsi="Arial" w:cs="Arial"/>
                <w:color w:val="000000" w:themeColor="text1"/>
                <w:szCs w:val="22"/>
              </w:rPr>
              <w:t>s</w:t>
            </w:r>
            <w:r w:rsidR="7BA09C09" w:rsidRPr="7BA09C09">
              <w:rPr>
                <w:rFonts w:ascii="Arial" w:eastAsia="Arial" w:hAnsi="Arial" w:cs="Arial"/>
                <w:color w:val="000000" w:themeColor="text1"/>
                <w:szCs w:val="22"/>
              </w:rPr>
              <w:t xml:space="preserve">tate locations and affects can be found </w:t>
            </w:r>
            <w:r w:rsidR="00EA5AA7" w:rsidRPr="7BA09C09">
              <w:rPr>
                <w:rFonts w:ascii="Arial" w:eastAsia="Arial" w:hAnsi="Arial" w:cs="Arial"/>
                <w:color w:val="000000" w:themeColor="text1"/>
                <w:szCs w:val="22"/>
              </w:rPr>
              <w:t>at:</w:t>
            </w:r>
            <w:r w:rsidR="7BA09C09" w:rsidRPr="7BA09C09">
              <w:rPr>
                <w:rFonts w:ascii="Arial" w:eastAsia="Arial" w:hAnsi="Arial" w:cs="Arial"/>
                <w:color w:val="000000" w:themeColor="text1"/>
                <w:szCs w:val="22"/>
              </w:rPr>
              <w:t xml:space="preserve">  </w:t>
            </w:r>
            <w:hyperlink r:id="rId10" w:history="1">
              <w:r w:rsidR="7BA09C09" w:rsidRPr="7BA09C09">
                <w:rPr>
                  <w:rStyle w:val="Hyperlink"/>
                  <w:rFonts w:ascii="Arial" w:eastAsia="Arial" w:hAnsi="Arial" w:cs="Arial"/>
                  <w:szCs w:val="22"/>
                </w:rPr>
                <w:t>https://www.oregon.gov/deq/wq/programs/Pages/GWP-Management-Areas.aspx</w:t>
              </w:r>
            </w:hyperlink>
          </w:p>
        </w:tc>
      </w:tr>
      <w:tr w:rsidR="7BA09C09" w14:paraId="5C57FF8E" w14:textId="77777777" w:rsidTr="7BA09C09">
        <w:tc>
          <w:tcPr>
            <w:tcW w:w="1081" w:type="dxa"/>
            <w:tcBorders>
              <w:top w:val="single" w:sz="8" w:space="0" w:color="auto"/>
              <w:left w:val="single" w:sz="8" w:space="0" w:color="auto"/>
              <w:bottom w:val="single" w:sz="8" w:space="0" w:color="auto"/>
              <w:right w:val="single" w:sz="8" w:space="0" w:color="auto"/>
            </w:tcBorders>
          </w:tcPr>
          <w:p w14:paraId="180B0804" w14:textId="5B656A4B"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 xml:space="preserve"> </w:t>
            </w:r>
          </w:p>
        </w:tc>
        <w:tc>
          <w:tcPr>
            <w:tcW w:w="8999" w:type="dxa"/>
            <w:tcBorders>
              <w:top w:val="single" w:sz="8" w:space="0" w:color="auto"/>
              <w:left w:val="single" w:sz="8" w:space="0" w:color="auto"/>
              <w:bottom w:val="single" w:sz="8" w:space="0" w:color="auto"/>
              <w:right w:val="single" w:sz="8" w:space="0" w:color="auto"/>
            </w:tcBorders>
          </w:tcPr>
          <w:p w14:paraId="4E023384" w14:textId="17BAFAED" w:rsidR="7BA09C09" w:rsidRDefault="7BA09C09">
            <w:r w:rsidRPr="7BA09C09">
              <w:rPr>
                <w:rFonts w:ascii="Arial" w:eastAsia="Arial" w:hAnsi="Arial" w:cs="Arial"/>
                <w:color w:val="000000" w:themeColor="text1"/>
                <w:szCs w:val="22"/>
              </w:rPr>
              <w:t xml:space="preserve"> </w:t>
            </w:r>
          </w:p>
        </w:tc>
      </w:tr>
      <w:tr w:rsidR="7BA09C09" w14:paraId="62F57A06" w14:textId="77777777" w:rsidTr="7BA09C09">
        <w:tc>
          <w:tcPr>
            <w:tcW w:w="1081" w:type="dxa"/>
            <w:tcBorders>
              <w:top w:val="single" w:sz="8" w:space="0" w:color="auto"/>
              <w:left w:val="single" w:sz="8" w:space="0" w:color="auto"/>
              <w:bottom w:val="single" w:sz="8" w:space="0" w:color="auto"/>
              <w:right w:val="single" w:sz="8" w:space="0" w:color="auto"/>
            </w:tcBorders>
          </w:tcPr>
          <w:p w14:paraId="07AC7311" w14:textId="7E28CD36"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 xml:space="preserve"> </w:t>
            </w:r>
          </w:p>
        </w:tc>
        <w:tc>
          <w:tcPr>
            <w:tcW w:w="8999" w:type="dxa"/>
            <w:tcBorders>
              <w:top w:val="single" w:sz="8" w:space="0" w:color="auto"/>
              <w:left w:val="single" w:sz="8" w:space="0" w:color="auto"/>
              <w:bottom w:val="single" w:sz="8" w:space="0" w:color="auto"/>
              <w:right w:val="single" w:sz="8" w:space="0" w:color="auto"/>
            </w:tcBorders>
          </w:tcPr>
          <w:p w14:paraId="5492F72F" w14:textId="764450F9" w:rsidR="7BA09C09" w:rsidRDefault="7BA09C09">
            <w:r w:rsidRPr="7BA09C09">
              <w:rPr>
                <w:rFonts w:ascii="Arial" w:eastAsia="Arial" w:hAnsi="Arial" w:cs="Arial"/>
                <w:color w:val="000000" w:themeColor="text1"/>
                <w:szCs w:val="22"/>
              </w:rPr>
              <w:t xml:space="preserve"> </w:t>
            </w:r>
          </w:p>
        </w:tc>
      </w:tr>
      <w:tr w:rsidR="7BA09C09" w14:paraId="792D5CFF" w14:textId="77777777" w:rsidTr="7BA09C09">
        <w:tc>
          <w:tcPr>
            <w:tcW w:w="1081" w:type="dxa"/>
            <w:tcBorders>
              <w:top w:val="single" w:sz="8" w:space="0" w:color="auto"/>
              <w:left w:val="single" w:sz="8" w:space="0" w:color="auto"/>
              <w:bottom w:val="single" w:sz="8" w:space="0" w:color="auto"/>
              <w:right w:val="single" w:sz="8" w:space="0" w:color="auto"/>
            </w:tcBorders>
          </w:tcPr>
          <w:p w14:paraId="3A1B46A0" w14:textId="34232151"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 xml:space="preserve"> </w:t>
            </w:r>
          </w:p>
        </w:tc>
        <w:tc>
          <w:tcPr>
            <w:tcW w:w="8999" w:type="dxa"/>
            <w:tcBorders>
              <w:top w:val="single" w:sz="8" w:space="0" w:color="auto"/>
              <w:left w:val="single" w:sz="8" w:space="0" w:color="auto"/>
              <w:bottom w:val="single" w:sz="8" w:space="0" w:color="auto"/>
              <w:right w:val="single" w:sz="8" w:space="0" w:color="auto"/>
            </w:tcBorders>
          </w:tcPr>
          <w:p w14:paraId="168738EE" w14:textId="27BB1A46" w:rsidR="7BA09C09" w:rsidRDefault="7BA09C09">
            <w:r w:rsidRPr="7BA09C09">
              <w:rPr>
                <w:rFonts w:ascii="Arial" w:eastAsia="Arial" w:hAnsi="Arial" w:cs="Arial"/>
                <w:color w:val="000000" w:themeColor="text1"/>
                <w:szCs w:val="22"/>
              </w:rPr>
              <w:t xml:space="preserve"> </w:t>
            </w:r>
          </w:p>
        </w:tc>
      </w:tr>
      <w:tr w:rsidR="7BA09C09" w14:paraId="199F74CC" w14:textId="77777777" w:rsidTr="7BA09C09">
        <w:tc>
          <w:tcPr>
            <w:tcW w:w="1081" w:type="dxa"/>
            <w:tcBorders>
              <w:top w:val="single" w:sz="8" w:space="0" w:color="auto"/>
              <w:left w:val="single" w:sz="8" w:space="0" w:color="auto"/>
              <w:bottom w:val="single" w:sz="8" w:space="0" w:color="auto"/>
              <w:right w:val="single" w:sz="8" w:space="0" w:color="auto"/>
            </w:tcBorders>
          </w:tcPr>
          <w:p w14:paraId="663B642B" w14:textId="1620C887"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 xml:space="preserve"> </w:t>
            </w:r>
          </w:p>
        </w:tc>
        <w:tc>
          <w:tcPr>
            <w:tcW w:w="8999" w:type="dxa"/>
            <w:tcBorders>
              <w:top w:val="single" w:sz="8" w:space="0" w:color="auto"/>
              <w:left w:val="single" w:sz="8" w:space="0" w:color="auto"/>
              <w:bottom w:val="single" w:sz="8" w:space="0" w:color="auto"/>
              <w:right w:val="single" w:sz="8" w:space="0" w:color="auto"/>
            </w:tcBorders>
          </w:tcPr>
          <w:p w14:paraId="65E2CD3A" w14:textId="52AA0BA6" w:rsidR="7BA09C09" w:rsidRDefault="7BA09C09">
            <w:r w:rsidRPr="7BA09C09">
              <w:rPr>
                <w:rFonts w:ascii="Arial" w:eastAsia="Arial" w:hAnsi="Arial" w:cs="Arial"/>
                <w:color w:val="000000" w:themeColor="text1"/>
                <w:szCs w:val="22"/>
              </w:rPr>
              <w:t xml:space="preserve"> </w:t>
            </w:r>
          </w:p>
        </w:tc>
      </w:tr>
      <w:tr w:rsidR="7BA09C09" w14:paraId="208EBC0D" w14:textId="77777777" w:rsidTr="00E36594">
        <w:trPr>
          <w:trHeight w:val="205"/>
        </w:trPr>
        <w:tc>
          <w:tcPr>
            <w:tcW w:w="1081" w:type="dxa"/>
            <w:tcBorders>
              <w:top w:val="single" w:sz="8" w:space="0" w:color="auto"/>
              <w:left w:val="single" w:sz="8" w:space="0" w:color="auto"/>
              <w:bottom w:val="single" w:sz="8" w:space="0" w:color="auto"/>
              <w:right w:val="single" w:sz="8" w:space="0" w:color="auto"/>
            </w:tcBorders>
          </w:tcPr>
          <w:p w14:paraId="4FDDC457" w14:textId="3EBD00CB" w:rsidR="7BA09C09" w:rsidRDefault="7BA09C09" w:rsidP="00E36594">
            <w:pPr>
              <w:jc w:val="center"/>
              <w:rPr>
                <w:rFonts w:ascii="Arial" w:eastAsia="Arial" w:hAnsi="Arial" w:cs="Arial"/>
                <w:color w:val="000000" w:themeColor="text1"/>
                <w:szCs w:val="22"/>
              </w:rPr>
            </w:pPr>
            <w:r w:rsidRPr="7BA09C09">
              <w:rPr>
                <w:rFonts w:ascii="Arial" w:eastAsia="Arial" w:hAnsi="Arial" w:cs="Arial"/>
                <w:color w:val="000000" w:themeColor="text1"/>
                <w:szCs w:val="22"/>
              </w:rPr>
              <w:t xml:space="preserve">  </w:t>
            </w:r>
          </w:p>
        </w:tc>
        <w:tc>
          <w:tcPr>
            <w:tcW w:w="8999" w:type="dxa"/>
            <w:tcBorders>
              <w:top w:val="single" w:sz="8" w:space="0" w:color="auto"/>
              <w:left w:val="single" w:sz="8" w:space="0" w:color="auto"/>
              <w:bottom w:val="single" w:sz="8" w:space="0" w:color="auto"/>
              <w:right w:val="single" w:sz="8" w:space="0" w:color="auto"/>
            </w:tcBorders>
          </w:tcPr>
          <w:p w14:paraId="38BF2500" w14:textId="136A71E1" w:rsidR="7BA09C09" w:rsidRDefault="7BA09C09"/>
        </w:tc>
      </w:tr>
    </w:tbl>
    <w:p w14:paraId="3276F603" w14:textId="3EC34D3F" w:rsidR="383EC392" w:rsidRDefault="383EC392" w:rsidP="7BA09C09">
      <w:pPr>
        <w:pStyle w:val="Heading3"/>
        <w:rPr>
          <w:rFonts w:eastAsia="Arial"/>
          <w:bCs/>
          <w:color w:val="000000" w:themeColor="text1"/>
          <w:szCs w:val="22"/>
        </w:rPr>
      </w:pPr>
    </w:p>
    <w:sectPr w:rsidR="383EC392" w:rsidSect="00C23A4F">
      <w:footerReference w:type="default" r:id="rId11"/>
      <w:pgSz w:w="12240" w:h="15840"/>
      <w:pgMar w:top="1080" w:right="1080" w:bottom="1080" w:left="108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0098" w14:textId="77777777" w:rsidR="00D51AD9" w:rsidRDefault="00D51AD9" w:rsidP="006A4DBA">
      <w:r>
        <w:separator/>
      </w:r>
    </w:p>
  </w:endnote>
  <w:endnote w:type="continuationSeparator" w:id="0">
    <w:p w14:paraId="0E2CDDF5" w14:textId="77777777" w:rsidR="00D51AD9" w:rsidRDefault="00D51AD9" w:rsidP="006A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6750" w14:textId="55591E20" w:rsidR="009A059D" w:rsidRDefault="009A059D" w:rsidP="006A4DBA">
    <w:pPr>
      <w:pStyle w:val="Footer"/>
      <w:tabs>
        <w:tab w:val="clear" w:pos="9360"/>
        <w:tab w:val="right" w:pos="9900"/>
      </w:tabs>
      <w:rPr>
        <w:rFonts w:cs="Arial"/>
        <w:i/>
        <w:sz w:val="20"/>
        <w:szCs w:val="20"/>
      </w:rPr>
    </w:pPr>
  </w:p>
  <w:p w14:paraId="499B2CFF" w14:textId="04D5D119" w:rsidR="009A059D" w:rsidRPr="00664D52" w:rsidRDefault="005D7499" w:rsidP="006A4DBA">
    <w:pPr>
      <w:pStyle w:val="Footer"/>
      <w:tabs>
        <w:tab w:val="clear" w:pos="9360"/>
        <w:tab w:val="right" w:pos="9900"/>
      </w:tabs>
      <w:rPr>
        <w:rFonts w:cs="Arial"/>
        <w:i/>
        <w:sz w:val="18"/>
        <w:szCs w:val="18"/>
      </w:rPr>
    </w:pPr>
    <w:r>
      <w:rPr>
        <w:rFonts w:cs="Arial"/>
        <w:i/>
        <w:sz w:val="18"/>
        <w:szCs w:val="18"/>
      </w:rPr>
      <w:t>2023-2025</w:t>
    </w:r>
    <w:r w:rsidR="009A059D" w:rsidRPr="00664D52">
      <w:rPr>
        <w:rFonts w:cs="Arial"/>
        <w:i/>
        <w:sz w:val="18"/>
        <w:szCs w:val="18"/>
      </w:rPr>
      <w:t xml:space="preserve"> ODA-SWCD Scope of Work (SOW) – Final</w:t>
    </w:r>
    <w:r w:rsidR="009A059D">
      <w:rPr>
        <w:rFonts w:cs="Arial"/>
        <w:i/>
        <w:sz w:val="18"/>
        <w:szCs w:val="18"/>
      </w:rPr>
      <w:tab/>
    </w:r>
    <w:r w:rsidR="009A059D" w:rsidRPr="00664D52">
      <w:rPr>
        <w:rFonts w:cs="Arial"/>
        <w:i/>
        <w:sz w:val="18"/>
        <w:szCs w:val="18"/>
      </w:rPr>
      <w:tab/>
      <w:t xml:space="preserve">Page </w:t>
    </w:r>
    <w:r w:rsidR="009A059D" w:rsidRPr="00664D52">
      <w:rPr>
        <w:rFonts w:cs="Arial"/>
        <w:i/>
        <w:color w:val="2B579A"/>
        <w:sz w:val="18"/>
        <w:szCs w:val="18"/>
        <w:shd w:val="clear" w:color="auto" w:fill="E6E6E6"/>
      </w:rPr>
      <w:fldChar w:fldCharType="begin"/>
    </w:r>
    <w:r w:rsidR="009A059D" w:rsidRPr="00664D52">
      <w:rPr>
        <w:rFonts w:cs="Arial"/>
        <w:i/>
        <w:sz w:val="18"/>
        <w:szCs w:val="18"/>
      </w:rPr>
      <w:instrText xml:space="preserve"> PAGE </w:instrText>
    </w:r>
    <w:r w:rsidR="009A059D" w:rsidRPr="00664D52">
      <w:rPr>
        <w:rFonts w:cs="Arial"/>
        <w:i/>
        <w:color w:val="2B579A"/>
        <w:sz w:val="18"/>
        <w:szCs w:val="18"/>
        <w:shd w:val="clear" w:color="auto" w:fill="E6E6E6"/>
      </w:rPr>
      <w:fldChar w:fldCharType="separate"/>
    </w:r>
    <w:r w:rsidR="009A059D" w:rsidRPr="00664D52">
      <w:rPr>
        <w:rFonts w:cs="Arial"/>
        <w:i/>
        <w:sz w:val="18"/>
        <w:szCs w:val="18"/>
      </w:rPr>
      <w:t>1</w:t>
    </w:r>
    <w:r w:rsidR="009A059D" w:rsidRPr="00664D52">
      <w:rPr>
        <w:rFonts w:cs="Arial"/>
        <w:i/>
        <w:color w:val="2B579A"/>
        <w:sz w:val="18"/>
        <w:szCs w:val="18"/>
        <w:shd w:val="clear" w:color="auto" w:fill="E6E6E6"/>
      </w:rPr>
      <w:fldChar w:fldCharType="end"/>
    </w:r>
    <w:r w:rsidR="009A059D" w:rsidRPr="00664D52">
      <w:rPr>
        <w:rFonts w:cs="Arial"/>
        <w:i/>
        <w:sz w:val="18"/>
        <w:szCs w:val="18"/>
      </w:rPr>
      <w:t xml:space="preserve"> of </w:t>
    </w:r>
    <w:r w:rsidR="009A059D" w:rsidRPr="00664D52">
      <w:rPr>
        <w:rFonts w:cs="Arial"/>
        <w:i/>
        <w:color w:val="2B579A"/>
        <w:sz w:val="18"/>
        <w:szCs w:val="18"/>
        <w:shd w:val="clear" w:color="auto" w:fill="E6E6E6"/>
      </w:rPr>
      <w:fldChar w:fldCharType="begin"/>
    </w:r>
    <w:r w:rsidR="009A059D" w:rsidRPr="00664D52">
      <w:rPr>
        <w:rFonts w:cs="Arial"/>
        <w:i/>
        <w:sz w:val="18"/>
        <w:szCs w:val="18"/>
      </w:rPr>
      <w:instrText xml:space="preserve"> NUMPAGES </w:instrText>
    </w:r>
    <w:r w:rsidR="009A059D" w:rsidRPr="00664D52">
      <w:rPr>
        <w:rFonts w:cs="Arial"/>
        <w:i/>
        <w:color w:val="2B579A"/>
        <w:sz w:val="18"/>
        <w:szCs w:val="18"/>
        <w:shd w:val="clear" w:color="auto" w:fill="E6E6E6"/>
      </w:rPr>
      <w:fldChar w:fldCharType="separate"/>
    </w:r>
    <w:r w:rsidR="009A059D" w:rsidRPr="00664D52">
      <w:rPr>
        <w:rFonts w:cs="Arial"/>
        <w:i/>
        <w:sz w:val="18"/>
        <w:szCs w:val="18"/>
      </w:rPr>
      <w:t>10</w:t>
    </w:r>
    <w:r w:rsidR="009A059D" w:rsidRPr="00664D52">
      <w:rPr>
        <w:rFonts w:cs="Arial"/>
        <w:i/>
        <w:color w:val="2B579A"/>
        <w:sz w:val="18"/>
        <w:szCs w:val="18"/>
        <w:shd w:val="clear" w:color="auto" w:fill="E6E6E6"/>
      </w:rPr>
      <w:fldChar w:fldCharType="end"/>
    </w:r>
  </w:p>
  <w:p w14:paraId="611A10AC" w14:textId="77777777" w:rsidR="009A059D" w:rsidRDefault="009A0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2738D" w14:textId="77777777" w:rsidR="00D51AD9" w:rsidRDefault="00D51AD9" w:rsidP="006A4DBA">
      <w:r>
        <w:separator/>
      </w:r>
    </w:p>
  </w:footnote>
  <w:footnote w:type="continuationSeparator" w:id="0">
    <w:p w14:paraId="75E412D2" w14:textId="77777777" w:rsidR="00D51AD9" w:rsidRDefault="00D51AD9" w:rsidP="006A4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F3743"/>
    <w:multiLevelType w:val="hybridMultilevel"/>
    <w:tmpl w:val="97622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4A70F2A"/>
    <w:multiLevelType w:val="hybridMultilevel"/>
    <w:tmpl w:val="DD1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747EF"/>
    <w:multiLevelType w:val="hybridMultilevel"/>
    <w:tmpl w:val="8506D86C"/>
    <w:lvl w:ilvl="0" w:tplc="9544FA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E113A3"/>
    <w:multiLevelType w:val="hybridMultilevel"/>
    <w:tmpl w:val="0C4C0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6546714">
    <w:abstractNumId w:val="0"/>
  </w:num>
  <w:num w:numId="2" w16cid:durableId="1921786636">
    <w:abstractNumId w:val="2"/>
  </w:num>
  <w:num w:numId="3" w16cid:durableId="1717966285">
    <w:abstractNumId w:val="3"/>
  </w:num>
  <w:num w:numId="4" w16cid:durableId="2052073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A4F"/>
    <w:rsid w:val="000319CA"/>
    <w:rsid w:val="0004046C"/>
    <w:rsid w:val="000A59E0"/>
    <w:rsid w:val="000B48F9"/>
    <w:rsid w:val="000C1FAB"/>
    <w:rsid w:val="00104735"/>
    <w:rsid w:val="0010AB64"/>
    <w:rsid w:val="00132485"/>
    <w:rsid w:val="00157042"/>
    <w:rsid w:val="00161143"/>
    <w:rsid w:val="00162274"/>
    <w:rsid w:val="00165D96"/>
    <w:rsid w:val="00166AA1"/>
    <w:rsid w:val="001671DA"/>
    <w:rsid w:val="00172B2C"/>
    <w:rsid w:val="001C28BE"/>
    <w:rsid w:val="001D4FD7"/>
    <w:rsid w:val="00200379"/>
    <w:rsid w:val="002402CB"/>
    <w:rsid w:val="00271EB7"/>
    <w:rsid w:val="002B0DA1"/>
    <w:rsid w:val="002C2E03"/>
    <w:rsid w:val="002D43C8"/>
    <w:rsid w:val="00311118"/>
    <w:rsid w:val="00327700"/>
    <w:rsid w:val="00345B4F"/>
    <w:rsid w:val="00373CA2"/>
    <w:rsid w:val="00383939"/>
    <w:rsid w:val="003C4CC9"/>
    <w:rsid w:val="003D4F67"/>
    <w:rsid w:val="003F74A7"/>
    <w:rsid w:val="0040484E"/>
    <w:rsid w:val="00420D21"/>
    <w:rsid w:val="004E131D"/>
    <w:rsid w:val="004F2397"/>
    <w:rsid w:val="0050384E"/>
    <w:rsid w:val="00545903"/>
    <w:rsid w:val="005525BB"/>
    <w:rsid w:val="00553D77"/>
    <w:rsid w:val="00570BBB"/>
    <w:rsid w:val="00577F28"/>
    <w:rsid w:val="005B3B22"/>
    <w:rsid w:val="005B6CB2"/>
    <w:rsid w:val="005D0379"/>
    <w:rsid w:val="005D2192"/>
    <w:rsid w:val="005D4998"/>
    <w:rsid w:val="005D7499"/>
    <w:rsid w:val="00600B6E"/>
    <w:rsid w:val="00664D52"/>
    <w:rsid w:val="00675EAA"/>
    <w:rsid w:val="006776E5"/>
    <w:rsid w:val="006A17F4"/>
    <w:rsid w:val="006A3DD8"/>
    <w:rsid w:val="006A4DBA"/>
    <w:rsid w:val="006C5633"/>
    <w:rsid w:val="006D75F4"/>
    <w:rsid w:val="006F729A"/>
    <w:rsid w:val="006F7B9E"/>
    <w:rsid w:val="00725179"/>
    <w:rsid w:val="00790897"/>
    <w:rsid w:val="00790EB5"/>
    <w:rsid w:val="00791B5F"/>
    <w:rsid w:val="007A0D3E"/>
    <w:rsid w:val="007A5168"/>
    <w:rsid w:val="007C207F"/>
    <w:rsid w:val="00807A11"/>
    <w:rsid w:val="00832795"/>
    <w:rsid w:val="0084487F"/>
    <w:rsid w:val="00877860"/>
    <w:rsid w:val="008806EF"/>
    <w:rsid w:val="00891EA5"/>
    <w:rsid w:val="008A09B3"/>
    <w:rsid w:val="008C0887"/>
    <w:rsid w:val="008C3B06"/>
    <w:rsid w:val="008D1271"/>
    <w:rsid w:val="008F4B74"/>
    <w:rsid w:val="00914273"/>
    <w:rsid w:val="00925093"/>
    <w:rsid w:val="0093401E"/>
    <w:rsid w:val="00973EB6"/>
    <w:rsid w:val="00976C12"/>
    <w:rsid w:val="009A059D"/>
    <w:rsid w:val="009A637C"/>
    <w:rsid w:val="009B23CE"/>
    <w:rsid w:val="009B74B1"/>
    <w:rsid w:val="009C31B0"/>
    <w:rsid w:val="009C70ED"/>
    <w:rsid w:val="009D170F"/>
    <w:rsid w:val="009D4D4B"/>
    <w:rsid w:val="00A11A49"/>
    <w:rsid w:val="00A362B4"/>
    <w:rsid w:val="00A44735"/>
    <w:rsid w:val="00A531C5"/>
    <w:rsid w:val="00A6432D"/>
    <w:rsid w:val="00AC5BAA"/>
    <w:rsid w:val="00B123B7"/>
    <w:rsid w:val="00B413B1"/>
    <w:rsid w:val="00B43F44"/>
    <w:rsid w:val="00B72B9B"/>
    <w:rsid w:val="00B737E7"/>
    <w:rsid w:val="00BA48D5"/>
    <w:rsid w:val="00BE37B5"/>
    <w:rsid w:val="00C01993"/>
    <w:rsid w:val="00C02FE7"/>
    <w:rsid w:val="00C144A0"/>
    <w:rsid w:val="00C23A4F"/>
    <w:rsid w:val="00C27405"/>
    <w:rsid w:val="00C34D85"/>
    <w:rsid w:val="00C93656"/>
    <w:rsid w:val="00CA2A49"/>
    <w:rsid w:val="00CB7EC1"/>
    <w:rsid w:val="00CD2F64"/>
    <w:rsid w:val="00CD4EB8"/>
    <w:rsid w:val="00CD6577"/>
    <w:rsid w:val="00CE75C4"/>
    <w:rsid w:val="00CF30A2"/>
    <w:rsid w:val="00CF604D"/>
    <w:rsid w:val="00D413C9"/>
    <w:rsid w:val="00D43837"/>
    <w:rsid w:val="00D51AD9"/>
    <w:rsid w:val="00D61E48"/>
    <w:rsid w:val="00D71E08"/>
    <w:rsid w:val="00D76B48"/>
    <w:rsid w:val="00D9752C"/>
    <w:rsid w:val="00DD3A1C"/>
    <w:rsid w:val="00DD52FC"/>
    <w:rsid w:val="00DF7C77"/>
    <w:rsid w:val="00E03C6A"/>
    <w:rsid w:val="00E079FF"/>
    <w:rsid w:val="00E36594"/>
    <w:rsid w:val="00E3763A"/>
    <w:rsid w:val="00E67956"/>
    <w:rsid w:val="00E969AB"/>
    <w:rsid w:val="00EA5AA7"/>
    <w:rsid w:val="00ED4C0F"/>
    <w:rsid w:val="00EE4D54"/>
    <w:rsid w:val="00F12602"/>
    <w:rsid w:val="00F42BD7"/>
    <w:rsid w:val="00F830BD"/>
    <w:rsid w:val="00FA10B5"/>
    <w:rsid w:val="00FA4CE5"/>
    <w:rsid w:val="00FA747E"/>
    <w:rsid w:val="00FE47E2"/>
    <w:rsid w:val="00FF060D"/>
    <w:rsid w:val="00FF1863"/>
    <w:rsid w:val="00FF2213"/>
    <w:rsid w:val="00FF6C39"/>
    <w:rsid w:val="025C28DD"/>
    <w:rsid w:val="0398E3B2"/>
    <w:rsid w:val="044B9C01"/>
    <w:rsid w:val="0574FCD9"/>
    <w:rsid w:val="066D61F4"/>
    <w:rsid w:val="06A80015"/>
    <w:rsid w:val="0B9D9777"/>
    <w:rsid w:val="0DA4DBC3"/>
    <w:rsid w:val="0E503BB4"/>
    <w:rsid w:val="104CD846"/>
    <w:rsid w:val="1565B698"/>
    <w:rsid w:val="15AF4B84"/>
    <w:rsid w:val="171183E3"/>
    <w:rsid w:val="17260610"/>
    <w:rsid w:val="1A86B14E"/>
    <w:rsid w:val="1A9FE1A7"/>
    <w:rsid w:val="1B8D54B6"/>
    <w:rsid w:val="1BC3CA24"/>
    <w:rsid w:val="1D5D49E3"/>
    <w:rsid w:val="229E5E83"/>
    <w:rsid w:val="22F60912"/>
    <w:rsid w:val="271577CA"/>
    <w:rsid w:val="27D6A0F5"/>
    <w:rsid w:val="28A3664B"/>
    <w:rsid w:val="29535FB3"/>
    <w:rsid w:val="2AC7A3C8"/>
    <w:rsid w:val="2DD8326E"/>
    <w:rsid w:val="2EF96071"/>
    <w:rsid w:val="30A4D2DF"/>
    <w:rsid w:val="329F59E1"/>
    <w:rsid w:val="32D622DB"/>
    <w:rsid w:val="36873721"/>
    <w:rsid w:val="383EC392"/>
    <w:rsid w:val="3855F2B6"/>
    <w:rsid w:val="3937E04E"/>
    <w:rsid w:val="396A1ABB"/>
    <w:rsid w:val="3B26BA90"/>
    <w:rsid w:val="3B93522C"/>
    <w:rsid w:val="4027AA3C"/>
    <w:rsid w:val="45FF1FAB"/>
    <w:rsid w:val="4E6642E8"/>
    <w:rsid w:val="4F95C098"/>
    <w:rsid w:val="5191D1B5"/>
    <w:rsid w:val="55357BA1"/>
    <w:rsid w:val="562B1F13"/>
    <w:rsid w:val="592D43E5"/>
    <w:rsid w:val="5A60F32D"/>
    <w:rsid w:val="5AA72403"/>
    <w:rsid w:val="5C1DFE15"/>
    <w:rsid w:val="5EE7B742"/>
    <w:rsid w:val="60149E29"/>
    <w:rsid w:val="615F14EA"/>
    <w:rsid w:val="62041369"/>
    <w:rsid w:val="65C2A227"/>
    <w:rsid w:val="65F9142D"/>
    <w:rsid w:val="681DB6A8"/>
    <w:rsid w:val="6B77C7B0"/>
    <w:rsid w:val="6CF16840"/>
    <w:rsid w:val="6D1DA67C"/>
    <w:rsid w:val="712859A9"/>
    <w:rsid w:val="797D2C8F"/>
    <w:rsid w:val="7AFA89A1"/>
    <w:rsid w:val="7B3E2B9B"/>
    <w:rsid w:val="7BA09C09"/>
    <w:rsid w:val="7DE3C945"/>
    <w:rsid w:val="7ED8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3D91E"/>
  <w15:chartTrackingRefBased/>
  <w15:docId w15:val="{1D30AFD6-51EA-8246-BC65-A11C13BA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168"/>
    <w:rPr>
      <w:rFonts w:eastAsiaTheme="minorEastAsia" w:cs="Times New Roman"/>
    </w:rPr>
  </w:style>
  <w:style w:type="paragraph" w:styleId="Heading1">
    <w:name w:val="heading 1"/>
    <w:basedOn w:val="Normal"/>
    <w:next w:val="Normal"/>
    <w:link w:val="Heading1Char"/>
    <w:autoRedefine/>
    <w:uiPriority w:val="9"/>
    <w:qFormat/>
    <w:rsid w:val="00CB7EC1"/>
    <w:pPr>
      <w:keepNext/>
      <w:keepLines/>
      <w:outlineLvl w:val="0"/>
    </w:pPr>
    <w:rPr>
      <w:rFonts w:asciiTheme="majorHAnsi" w:eastAsiaTheme="majorEastAsia" w:hAnsiTheme="majorHAnsi" w:cstheme="majorBidi"/>
      <w:b/>
      <w:color w:val="000000" w:themeColor="text1"/>
      <w:sz w:val="28"/>
      <w:szCs w:val="32"/>
      <w:u w:val="single"/>
    </w:rPr>
  </w:style>
  <w:style w:type="paragraph" w:styleId="Heading3">
    <w:name w:val="heading 3"/>
    <w:basedOn w:val="Normal"/>
    <w:link w:val="Heading3Char"/>
    <w:qFormat/>
    <w:rsid w:val="008C3B06"/>
    <w:pPr>
      <w:outlineLvl w:val="2"/>
    </w:pPr>
    <w:rPr>
      <w:rFonts w:eastAsiaTheme="minorHAnsi"/>
      <w:b/>
      <w:noProof/>
    </w:rPr>
  </w:style>
  <w:style w:type="paragraph" w:styleId="Heading4">
    <w:name w:val="heading 4"/>
    <w:basedOn w:val="Normal"/>
    <w:next w:val="Normal"/>
    <w:link w:val="Heading4Char"/>
    <w:uiPriority w:val="9"/>
    <w:unhideWhenUsed/>
    <w:qFormat/>
    <w:rsid w:val="009D170F"/>
    <w:pPr>
      <w:keepNext/>
      <w:keepLines/>
      <w:spacing w:before="40"/>
      <w:outlineLvl w:val="3"/>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C3B06"/>
    <w:rPr>
      <w:rFonts w:cs="Times New Roman"/>
      <w:b/>
      <w:noProof/>
    </w:rPr>
  </w:style>
  <w:style w:type="character" w:customStyle="1" w:styleId="Heading1Char">
    <w:name w:val="Heading 1 Char"/>
    <w:basedOn w:val="DefaultParagraphFont"/>
    <w:link w:val="Heading1"/>
    <w:uiPriority w:val="9"/>
    <w:rsid w:val="00CB7EC1"/>
    <w:rPr>
      <w:rFonts w:asciiTheme="majorHAnsi" w:eastAsiaTheme="majorEastAsia" w:hAnsiTheme="majorHAnsi" w:cstheme="majorBidi"/>
      <w:b/>
      <w:color w:val="000000" w:themeColor="text1"/>
      <w:sz w:val="28"/>
      <w:szCs w:val="32"/>
      <w:u w:val="single"/>
    </w:rPr>
  </w:style>
  <w:style w:type="character" w:customStyle="1" w:styleId="Heading4Char">
    <w:name w:val="Heading 4 Char"/>
    <w:basedOn w:val="DefaultParagraphFont"/>
    <w:link w:val="Heading4"/>
    <w:uiPriority w:val="9"/>
    <w:rsid w:val="009D170F"/>
    <w:rPr>
      <w:rFonts w:asciiTheme="majorHAnsi" w:eastAsiaTheme="majorEastAsia" w:hAnsiTheme="majorHAnsi" w:cstheme="majorBidi"/>
      <w:iCs/>
      <w:color w:val="000000" w:themeColor="text1"/>
    </w:rPr>
  </w:style>
  <w:style w:type="table" w:styleId="TableGrid">
    <w:name w:val="Table Grid"/>
    <w:basedOn w:val="TableNormal"/>
    <w:uiPriority w:val="59"/>
    <w:rsid w:val="009D170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7C207F"/>
    <w:rPr>
      <w:rFonts w:cs="Arial"/>
      <w:b/>
      <w:szCs w:val="22"/>
    </w:rPr>
  </w:style>
  <w:style w:type="paragraph" w:styleId="ListParagraph">
    <w:name w:val="List Paragraph"/>
    <w:basedOn w:val="Normal"/>
    <w:uiPriority w:val="34"/>
    <w:qFormat/>
    <w:rsid w:val="001D4FD7"/>
    <w:pPr>
      <w:tabs>
        <w:tab w:val="left" w:pos="4320"/>
      </w:tabs>
      <w:contextualSpacing/>
    </w:pPr>
  </w:style>
  <w:style w:type="paragraph" w:styleId="Header">
    <w:name w:val="header"/>
    <w:basedOn w:val="Normal"/>
    <w:link w:val="HeaderChar"/>
    <w:uiPriority w:val="99"/>
    <w:unhideWhenUsed/>
    <w:rsid w:val="006A4DBA"/>
    <w:pPr>
      <w:tabs>
        <w:tab w:val="center" w:pos="4680"/>
        <w:tab w:val="right" w:pos="9360"/>
      </w:tabs>
    </w:pPr>
  </w:style>
  <w:style w:type="character" w:customStyle="1" w:styleId="HeaderChar">
    <w:name w:val="Header Char"/>
    <w:basedOn w:val="DefaultParagraphFont"/>
    <w:link w:val="Header"/>
    <w:uiPriority w:val="99"/>
    <w:rsid w:val="006A4DBA"/>
    <w:rPr>
      <w:rFonts w:eastAsiaTheme="minorEastAsia" w:cs="Times New Roman"/>
    </w:rPr>
  </w:style>
  <w:style w:type="paragraph" w:styleId="Footer">
    <w:name w:val="footer"/>
    <w:basedOn w:val="Normal"/>
    <w:link w:val="FooterChar"/>
    <w:uiPriority w:val="99"/>
    <w:unhideWhenUsed/>
    <w:rsid w:val="006A4DBA"/>
    <w:pPr>
      <w:tabs>
        <w:tab w:val="center" w:pos="4680"/>
        <w:tab w:val="right" w:pos="9360"/>
      </w:tabs>
    </w:pPr>
  </w:style>
  <w:style w:type="character" w:customStyle="1" w:styleId="FooterChar">
    <w:name w:val="Footer Char"/>
    <w:basedOn w:val="DefaultParagraphFont"/>
    <w:link w:val="Footer"/>
    <w:uiPriority w:val="99"/>
    <w:rsid w:val="006A4DBA"/>
    <w:rPr>
      <w:rFonts w:eastAsiaTheme="minorEastAsia" w:cs="Times New Roman"/>
    </w:rPr>
  </w:style>
  <w:style w:type="character" w:styleId="SubtleEmphasis">
    <w:name w:val="Subtle Emphasis"/>
    <w:basedOn w:val="DefaultParagraphFont"/>
    <w:uiPriority w:val="19"/>
    <w:qFormat/>
    <w:rsid w:val="001D4FD7"/>
    <w:rPr>
      <w:i/>
      <w:iCs/>
      <w:color w:val="404040" w:themeColor="text1" w:themeTint="BF"/>
    </w:rPr>
  </w:style>
  <w:style w:type="paragraph" w:styleId="BalloonText">
    <w:name w:val="Balloon Text"/>
    <w:basedOn w:val="Normal"/>
    <w:link w:val="BalloonTextChar"/>
    <w:uiPriority w:val="99"/>
    <w:semiHidden/>
    <w:unhideWhenUsed/>
    <w:rsid w:val="00C23A4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3A4F"/>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6776E5"/>
    <w:rPr>
      <w:sz w:val="16"/>
      <w:szCs w:val="16"/>
    </w:rPr>
  </w:style>
  <w:style w:type="paragraph" w:styleId="CommentText">
    <w:name w:val="annotation text"/>
    <w:basedOn w:val="Normal"/>
    <w:link w:val="CommentTextChar"/>
    <w:uiPriority w:val="99"/>
    <w:semiHidden/>
    <w:unhideWhenUsed/>
    <w:rsid w:val="006776E5"/>
    <w:rPr>
      <w:sz w:val="20"/>
      <w:szCs w:val="20"/>
    </w:rPr>
  </w:style>
  <w:style w:type="character" w:customStyle="1" w:styleId="CommentTextChar">
    <w:name w:val="Comment Text Char"/>
    <w:basedOn w:val="DefaultParagraphFont"/>
    <w:link w:val="CommentText"/>
    <w:uiPriority w:val="99"/>
    <w:semiHidden/>
    <w:rsid w:val="006776E5"/>
    <w:rPr>
      <w:rFonts w:eastAsiaTheme="minorEastAsia" w:cs="Times New Roman"/>
      <w:sz w:val="20"/>
      <w:szCs w:val="20"/>
    </w:rPr>
  </w:style>
  <w:style w:type="paragraph" w:styleId="CommentSubject">
    <w:name w:val="annotation subject"/>
    <w:basedOn w:val="CommentText"/>
    <w:next w:val="CommentText"/>
    <w:link w:val="CommentSubjectChar"/>
    <w:uiPriority w:val="99"/>
    <w:semiHidden/>
    <w:unhideWhenUsed/>
    <w:rsid w:val="006776E5"/>
    <w:rPr>
      <w:b/>
      <w:bCs/>
    </w:rPr>
  </w:style>
  <w:style w:type="character" w:customStyle="1" w:styleId="CommentSubjectChar">
    <w:name w:val="Comment Subject Char"/>
    <w:basedOn w:val="CommentTextChar"/>
    <w:link w:val="CommentSubject"/>
    <w:uiPriority w:val="99"/>
    <w:semiHidden/>
    <w:rsid w:val="006776E5"/>
    <w:rPr>
      <w:rFonts w:eastAsiaTheme="minorEastAsia" w:cs="Times New Roman"/>
      <w:b/>
      <w:bCs/>
      <w:sz w:val="20"/>
      <w:szCs w:val="20"/>
    </w:rPr>
  </w:style>
  <w:style w:type="character" w:styleId="Hyperlink">
    <w:name w:val="Hyperlink"/>
    <w:basedOn w:val="DefaultParagraphFont"/>
    <w:uiPriority w:val="99"/>
    <w:unhideWhenUsed/>
    <w:rsid w:val="00D71E08"/>
    <w:rPr>
      <w:color w:val="0563C1" w:themeColor="hyperlink"/>
      <w:u w:val="single"/>
    </w:rPr>
  </w:style>
  <w:style w:type="character" w:styleId="UnresolvedMention">
    <w:name w:val="Unresolved Mention"/>
    <w:basedOn w:val="DefaultParagraphFont"/>
    <w:uiPriority w:val="99"/>
    <w:semiHidden/>
    <w:unhideWhenUsed/>
    <w:rsid w:val="00D71E08"/>
    <w:rPr>
      <w:color w:val="605E5C"/>
      <w:shd w:val="clear" w:color="auto" w:fill="E1DFDD"/>
    </w:rPr>
  </w:style>
  <w:style w:type="paragraph" w:styleId="Revision">
    <w:name w:val="Revision"/>
    <w:hidden/>
    <w:uiPriority w:val="99"/>
    <w:semiHidden/>
    <w:rsid w:val="00570BBB"/>
    <w:rPr>
      <w:rFonts w:eastAsiaTheme="minorEastAsia" w:cs="Times New Roman"/>
    </w:rPr>
  </w:style>
  <w:style w:type="character"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D975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deq/wq/programs/Pages/GWP-Management-Areas.aspx" TargetMode="External"/><Relationship Id="rId4" Type="http://schemas.openxmlformats.org/officeDocument/2006/relationships/settings" Target="settings.xml"/><Relationship Id="rId9" Type="http://schemas.openxmlformats.org/officeDocument/2006/relationships/hyperlink" Target="http://www.oregon.gov/gov/Pages/carbonpolicy_climatechange.aspx" TargetMode="External"/><Relationship Id="rId14"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mmon/chummon-files/FAs-SIAs-SWCDs/FAs/2021-2023.FA/Application/2021-2023%20SOW%20Template.dotx" TargetMode="External"/></Relationships>
</file>

<file path=word/documenttasks/documenttasks1.xml><?xml version="1.0" encoding="utf-8"?>
<t:Tasks xmlns:t="http://schemas.microsoft.com/office/tasks/2019/documenttasks" xmlns:oel="http://schemas.microsoft.com/office/2019/extlst">
  <t:Task id="{98433A90-2E75-4FF9-937D-BFD63DF20409}">
    <t:Anchor>
      <t:Comment id="658342696"/>
    </t:Anchor>
    <t:History>
      <t:Event id="{C7E41AF8-CFEE-46BE-9EBF-DF1BB48CE921}" time="2022-12-22T18:56:09.516Z">
        <t:Attribution userId="S::theresa.m.debardelaben@oweb.oregon.gov::5df6c55b-689a-4c3c-bf42-72ef06322189" userProvider="AD" userName="DEBARDELABEN Theresa M * OWEB"/>
        <t:Anchor>
          <t:Comment id="45728712"/>
        </t:Anchor>
        <t:Create/>
      </t:Event>
      <t:Event id="{07AA560F-D564-4BE6-949E-A863EF9B6B79}" time="2022-12-22T18:56:09.516Z">
        <t:Attribution userId="S::theresa.m.debardelaben@oweb.oregon.gov::5df6c55b-689a-4c3c-bf42-72ef06322189" userProvider="AD" userName="DEBARDELABEN Theresa M * OWEB"/>
        <t:Anchor>
          <t:Comment id="45728712"/>
        </t:Anchor>
        <t:Assign userId="S::Maria.SNODGRESS@oda.oregon.gov::f4c27cbb-1add-4556-b72f-6ae8435b0317" userProvider="AD" userName="SNODGRESS Maria  ODA"/>
      </t:Event>
      <t:Event id="{1A53CED2-1A91-4D77-842E-0BEE4B5A58D2}" time="2022-12-22T18:56:09.516Z">
        <t:Attribution userId="S::theresa.m.debardelaben@oweb.oregon.gov::5df6c55b-689a-4c3c-bf42-72ef06322189" userProvider="AD" userName="DEBARDELABEN Theresa M * OWEB"/>
        <t:Anchor>
          <t:Comment id="45728712"/>
        </t:Anchor>
        <t:SetTitle title="@SNODGRESS Maria ODA It is my understanding that equipment purchases are allowed but we are not advertising it. The cap for equipment purchases is $1,500. I tried to look through my old email to find the document but haven't been able to locate it. I …"/>
      </t:Event>
      <t:Event id="{65E98BD0-5BEB-4B01-BB7C-88ED9932A6D1}" time="2022-12-28T00:25:48.314Z">
        <t:Attribution userId="S::maria.snodgress@oda.oregon.gov::f4c27cbb-1add-4556-b72f-6ae8435b0317" userProvider="AD" userName="SNODGRESS Maria * ODA"/>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Description xmlns="c18a5b46-7af7-4385-aab5-adb799a6bfc5">Scope of Work Form for Soil and Water Conservation Districts. No charge. </Document_x0020_Description>
    <PublishingExpirationDate xmlns="http://schemas.microsoft.com/sharepoint/v3" xsi:nil="true"/>
    <Category xmlns="c18a5b46-7af7-4385-aab5-adb799a6bfc5">
      <Value>1</Value>
      <Value>18</Value>
    </Category>
    <PublishingStart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3113E13D-FE6B-7441-8FD4-3B5832719413}">
  <ds:schemaRefs>
    <ds:schemaRef ds:uri="http://schemas.openxmlformats.org/officeDocument/2006/bibliography"/>
  </ds:schemaRefs>
</ds:datastoreItem>
</file>

<file path=customXml/itemProps2.xml><?xml version="1.0" encoding="utf-8"?>
<ds:datastoreItem xmlns:ds="http://schemas.openxmlformats.org/officeDocument/2006/customXml" ds:itemID="{1DB52174-CCAE-4189-9114-618FFA78E46C}"/>
</file>

<file path=customXml/itemProps3.xml><?xml version="1.0" encoding="utf-8"?>
<ds:datastoreItem xmlns:ds="http://schemas.openxmlformats.org/officeDocument/2006/customXml" ds:itemID="{2EBFCEA0-CB48-48C2-AC3C-F57B5CA56617}"/>
</file>

<file path=customXml/itemProps4.xml><?xml version="1.0" encoding="utf-8"?>
<ds:datastoreItem xmlns:ds="http://schemas.openxmlformats.org/officeDocument/2006/customXml" ds:itemID="{781E4FB5-BA15-4DA1-BB3D-DDD79513CE47}"/>
</file>

<file path=docProps/app.xml><?xml version="1.0" encoding="utf-8"?>
<Properties xmlns="http://schemas.openxmlformats.org/officeDocument/2006/extended-properties" xmlns:vt="http://schemas.openxmlformats.org/officeDocument/2006/docPropsVTypes">
  <Template>2021-2023 SOW Template.dotx</Template>
  <TotalTime>0</TotalTime>
  <Pages>11</Pages>
  <Words>2753</Words>
  <Characters>15698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Scope of Work Form</dc:title>
  <dc:subject/>
  <dc:creator>Cheryl Hummon</dc:creator>
  <cp:keywords/>
  <dc:description/>
  <cp:lastModifiedBy>ZIMMERMAN Andy * ODA</cp:lastModifiedBy>
  <cp:revision>2</cp:revision>
  <cp:lastPrinted>2021-04-14T19:28:00Z</cp:lastPrinted>
  <dcterms:created xsi:type="dcterms:W3CDTF">2023-07-19T16:59:00Z</dcterms:created>
  <dcterms:modified xsi:type="dcterms:W3CDTF">2023-07-19T16:59:00Z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0x010100FC7F47FA3690114AB5BF1A2E1EAAE1A6</vt:lpwstr>
  </property>
</Properties>
</file>