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EECA4" w14:textId="77777777" w:rsidR="00AB22E5" w:rsidRPr="0048613A" w:rsidRDefault="00AB22E5" w:rsidP="00AB22E5">
      <w:pPr>
        <w:tabs>
          <w:tab w:val="left" w:pos="3600"/>
        </w:tabs>
        <w:rPr>
          <w:b/>
        </w:rPr>
      </w:pPr>
      <w:r w:rsidRPr="0048613A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C955CFA" wp14:editId="7015437F">
            <wp:simplePos x="0" y="0"/>
            <wp:positionH relativeFrom="column">
              <wp:posOffset>402078</wp:posOffset>
            </wp:positionH>
            <wp:positionV relativeFrom="paragraph">
              <wp:posOffset>0</wp:posOffset>
            </wp:positionV>
            <wp:extent cx="1219992" cy="556953"/>
            <wp:effectExtent l="0" t="0" r="0" b="0"/>
            <wp:wrapNone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OE-logos-horizontal-grn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992" cy="556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13A">
        <w:tab/>
      </w:r>
      <w:r w:rsidRPr="0048613A">
        <w:rPr>
          <w:b/>
        </w:rPr>
        <w:t>Oregon Department of Energy</w:t>
      </w:r>
    </w:p>
    <w:p w14:paraId="65A91B7A" w14:textId="77777777" w:rsidR="00AB22E5" w:rsidRPr="0048613A" w:rsidRDefault="00AB22E5" w:rsidP="00AB22E5">
      <w:pPr>
        <w:tabs>
          <w:tab w:val="left" w:pos="3600"/>
        </w:tabs>
        <w:rPr>
          <w:b/>
        </w:rPr>
      </w:pPr>
      <w:r w:rsidRPr="0048613A">
        <w:rPr>
          <w:b/>
        </w:rPr>
        <w:tab/>
        <w:t>Energy Incentives Program</w:t>
      </w:r>
    </w:p>
    <w:p w14:paraId="23901799" w14:textId="18A7FA23" w:rsidR="00AB22E5" w:rsidRDefault="00AB22E5" w:rsidP="00AB22E5">
      <w:pPr>
        <w:tabs>
          <w:tab w:val="left" w:pos="3600"/>
        </w:tabs>
      </w:pPr>
      <w:r w:rsidRPr="0048613A">
        <w:rPr>
          <w:b/>
        </w:rPr>
        <w:tab/>
      </w:r>
      <w:r>
        <w:rPr>
          <w:b/>
          <w:u w:val="single"/>
        </w:rPr>
        <w:t>Renewable Energy Development</w:t>
      </w:r>
      <w:r w:rsidR="00987759">
        <w:rPr>
          <w:b/>
          <w:u w:val="single"/>
        </w:rPr>
        <w:t xml:space="preserve"> </w:t>
      </w:r>
      <w:r>
        <w:rPr>
          <w:b/>
          <w:u w:val="single"/>
        </w:rPr>
        <w:t>– Final Report Form</w:t>
      </w:r>
    </w:p>
    <w:p w14:paraId="2478BC0A" w14:textId="77777777" w:rsidR="00AB22E5" w:rsidRDefault="00AB22E5" w:rsidP="00E57E13">
      <w:pPr>
        <w:jc w:val="both"/>
      </w:pPr>
    </w:p>
    <w:p w14:paraId="05CEAF53" w14:textId="0AC7345B" w:rsidR="009737F7" w:rsidRDefault="000127FD" w:rsidP="00E57E13">
      <w:pPr>
        <w:jc w:val="both"/>
      </w:pPr>
      <w:r>
        <w:t xml:space="preserve">Provide an executive summary that discusses each of the elements listed below. The Final Report is due </w:t>
      </w:r>
      <w:r w:rsidR="009737F7">
        <w:t xml:space="preserve">to </w:t>
      </w:r>
      <w:r w:rsidR="00E96A79">
        <w:t xml:space="preserve">the </w:t>
      </w:r>
      <w:r w:rsidR="009737F7">
        <w:t xml:space="preserve">Agency </w:t>
      </w:r>
      <w:r w:rsidR="00E96A79">
        <w:t xml:space="preserve">after </w:t>
      </w:r>
      <w:r>
        <w:t xml:space="preserve">commencement of operation of the </w:t>
      </w:r>
      <w:r w:rsidR="007663EC">
        <w:t>System</w:t>
      </w:r>
      <w:r w:rsidR="00E96A79">
        <w:t>, and before receiving funds from Agency</w:t>
      </w:r>
      <w:r>
        <w:t xml:space="preserve">. The Final Report must </w:t>
      </w:r>
      <w:r w:rsidR="009737F7">
        <w:t>be accompanied by the financial information described below</w:t>
      </w:r>
      <w:r w:rsidR="009737F7" w:rsidRPr="00D25081">
        <w:t>.</w:t>
      </w:r>
      <w:r w:rsidR="009737F7">
        <w:t xml:space="preserve"> If the </w:t>
      </w:r>
      <w:r w:rsidR="007663EC">
        <w:t>System</w:t>
      </w:r>
      <w:r w:rsidR="00AD53D9">
        <w:t xml:space="preserve"> </w:t>
      </w:r>
      <w:r w:rsidR="009737F7">
        <w:t>is inspected by any entity, the Final Report must include a copy of the inspection report(s).</w:t>
      </w:r>
    </w:p>
    <w:p w14:paraId="7BF6C018" w14:textId="77777777" w:rsidR="00AD53D9" w:rsidRDefault="00AD53D9" w:rsidP="00E57E13">
      <w:pPr>
        <w:jc w:val="both"/>
      </w:pPr>
      <w:bookmarkStart w:id="0" w:name="_GoBack"/>
      <w:bookmarkEnd w:id="0"/>
    </w:p>
    <w:p w14:paraId="5D12F124" w14:textId="304B0B0E" w:rsidR="009737F7" w:rsidRDefault="009737F7" w:rsidP="00E57E13">
      <w:pPr>
        <w:pStyle w:val="ListParagraph"/>
        <w:numPr>
          <w:ilvl w:val="0"/>
          <w:numId w:val="18"/>
        </w:numPr>
        <w:jc w:val="both"/>
      </w:pPr>
      <w:r>
        <w:t xml:space="preserve">An account of total </w:t>
      </w:r>
      <w:r w:rsidR="007663EC">
        <w:t>System</w:t>
      </w:r>
      <w:r w:rsidR="00F14594">
        <w:t xml:space="preserve"> </w:t>
      </w:r>
      <w:r w:rsidR="00D66CF5">
        <w:t>C</w:t>
      </w:r>
      <w:r>
        <w:t>osts</w:t>
      </w:r>
      <w:r w:rsidR="00AA0558">
        <w:t xml:space="preserve"> that identifies all funding sources and includes all receipts, paid invoices, cancelled checks (if applicable), and bank loan or promissory note documentation</w:t>
      </w:r>
      <w:r w:rsidR="00AD53D9">
        <w:t xml:space="preserve">. If the total </w:t>
      </w:r>
      <w:r w:rsidR="007663EC">
        <w:t>System</w:t>
      </w:r>
      <w:r w:rsidR="00F14594">
        <w:t xml:space="preserve"> </w:t>
      </w:r>
      <w:r w:rsidR="00AD53D9">
        <w:t xml:space="preserve">Costs </w:t>
      </w:r>
      <w:r w:rsidR="00FB03E2">
        <w:t>are</w:t>
      </w:r>
      <w:r w:rsidR="00AD53D9">
        <w:t xml:space="preserve"> $50,000 or more, Grantee must </w:t>
      </w:r>
      <w:r w:rsidR="00AA0558">
        <w:t xml:space="preserve">also </w:t>
      </w:r>
      <w:r w:rsidR="00AD53D9">
        <w:t>include</w:t>
      </w:r>
      <w:r>
        <w:t xml:space="preserve"> an </w:t>
      </w:r>
      <w:r w:rsidR="008A309E">
        <w:t xml:space="preserve">independent Certified Public Accountant’s </w:t>
      </w:r>
      <w:r w:rsidRPr="00AD53D9">
        <w:t xml:space="preserve">attestation </w:t>
      </w:r>
      <w:r w:rsidR="008A309E" w:rsidRPr="00AD53D9">
        <w:t>to the validity and accuracy of the account</w:t>
      </w:r>
      <w:r w:rsidR="002670C2">
        <w:t>.</w:t>
      </w:r>
    </w:p>
    <w:p w14:paraId="3AB9DC8D" w14:textId="2CA958E3" w:rsidR="009737F7" w:rsidRPr="004057CF" w:rsidRDefault="009737F7" w:rsidP="00E57E13">
      <w:pPr>
        <w:pStyle w:val="ListParagraph"/>
        <w:numPr>
          <w:ilvl w:val="0"/>
          <w:numId w:val="18"/>
        </w:numPr>
        <w:jc w:val="both"/>
      </w:pPr>
      <w:r w:rsidRPr="004057CF">
        <w:t xml:space="preserve">Proof that Grantee or owner of the </w:t>
      </w:r>
      <w:r w:rsidR="007663EC">
        <w:t>System</w:t>
      </w:r>
      <w:r w:rsidR="00F14594" w:rsidRPr="004057CF">
        <w:t xml:space="preserve"> </w:t>
      </w:r>
      <w:r w:rsidRPr="004057CF">
        <w:t xml:space="preserve">location, if different, is current on the property taxes for the </w:t>
      </w:r>
      <w:r w:rsidR="007663EC">
        <w:t>System</w:t>
      </w:r>
      <w:r w:rsidR="00F14594">
        <w:t>’s</w:t>
      </w:r>
      <w:r w:rsidR="00F14594" w:rsidRPr="004057CF">
        <w:t xml:space="preserve"> </w:t>
      </w:r>
      <w:r w:rsidRPr="004057CF">
        <w:t>location.</w:t>
      </w:r>
    </w:p>
    <w:p w14:paraId="56DE47EC" w14:textId="77777777" w:rsidR="00F44179" w:rsidRDefault="00F44179" w:rsidP="00E57E13">
      <w:pPr>
        <w:jc w:val="both"/>
      </w:pPr>
    </w:p>
    <w:p w14:paraId="2A635E7E" w14:textId="510F0A91" w:rsidR="00B62623" w:rsidRPr="00B62623" w:rsidRDefault="00B62623" w:rsidP="00B62623">
      <w:pPr>
        <w:jc w:val="both"/>
      </w:pPr>
      <w:r w:rsidRPr="00121901">
        <w:rPr>
          <w:b/>
        </w:rPr>
        <w:t>Grant No:</w:t>
      </w:r>
      <w:r>
        <w:t xml:space="preserve"> </w:t>
      </w:r>
      <w:r w:rsidRPr="00B62623">
        <w:t xml:space="preserve">ODOE </w:t>
      </w:r>
      <w:r w:rsidR="00020DD0" w:rsidRPr="00C773F6">
        <w:rPr>
          <w:highlight w:val="yellow"/>
        </w:rPr>
        <w:t>CONTRACT #</w:t>
      </w:r>
      <w:r w:rsidRPr="00B62623">
        <w:t xml:space="preserve"> (</w:t>
      </w:r>
      <w:r w:rsidRPr="00C773F6">
        <w:rPr>
          <w:highlight w:val="yellow"/>
        </w:rPr>
        <w:t xml:space="preserve">RG </w:t>
      </w:r>
      <w:r w:rsidR="00020DD0" w:rsidRPr="00C773F6">
        <w:rPr>
          <w:highlight w:val="yellow"/>
        </w:rPr>
        <w:t>#</w:t>
      </w:r>
      <w:r w:rsidRPr="00B62623">
        <w:t>)</w:t>
      </w:r>
    </w:p>
    <w:p w14:paraId="412CCA76" w14:textId="350DBDC2" w:rsidR="00B62623" w:rsidRDefault="00B62623" w:rsidP="00B62623">
      <w:pPr>
        <w:jc w:val="both"/>
      </w:pPr>
      <w:r w:rsidRPr="00B62623">
        <w:rPr>
          <w:b/>
        </w:rPr>
        <w:t>Grantee:</w:t>
      </w:r>
      <w:r w:rsidR="0006635B">
        <w:rPr>
          <w:b/>
        </w:rPr>
        <w:t xml:space="preserve"> </w:t>
      </w:r>
      <w:r w:rsidR="00C773F6" w:rsidRPr="00C773F6">
        <w:rPr>
          <w:highlight w:val="yellow"/>
        </w:rPr>
        <w:t>NAME</w:t>
      </w:r>
    </w:p>
    <w:p w14:paraId="43CCF765" w14:textId="77777777" w:rsidR="00EE33E8" w:rsidRDefault="00EE33E8" w:rsidP="00E57E13">
      <w:pPr>
        <w:jc w:val="both"/>
      </w:pPr>
    </w:p>
    <w:p w14:paraId="1421DF9A" w14:textId="0F915B00" w:rsidR="00A42083" w:rsidRPr="00801746" w:rsidRDefault="00801746" w:rsidP="00E57E13">
      <w:pPr>
        <w:pBdr>
          <w:bottom w:val="single" w:sz="4" w:space="1" w:color="auto"/>
        </w:pBdr>
        <w:jc w:val="both"/>
        <w:rPr>
          <w:b/>
        </w:rPr>
      </w:pPr>
      <w:r w:rsidRPr="00801746">
        <w:rPr>
          <w:b/>
        </w:rPr>
        <w:t>Executive Summary</w:t>
      </w:r>
    </w:p>
    <w:p w14:paraId="62772348" w14:textId="77777777" w:rsidR="00801746" w:rsidRDefault="00801746" w:rsidP="00E57E13">
      <w:pPr>
        <w:jc w:val="both"/>
      </w:pPr>
    </w:p>
    <w:p w14:paraId="565CBA4F" w14:textId="27483A95" w:rsidR="00801746" w:rsidRDefault="00801746" w:rsidP="00E57E13">
      <w:pPr>
        <w:pStyle w:val="ListParagraph"/>
        <w:numPr>
          <w:ilvl w:val="0"/>
          <w:numId w:val="10"/>
        </w:numPr>
        <w:jc w:val="both"/>
      </w:pPr>
      <w:r>
        <w:t>Installation</w:t>
      </w:r>
    </w:p>
    <w:p w14:paraId="456F1B26" w14:textId="1A2C995E" w:rsidR="00801746" w:rsidRDefault="00033244" w:rsidP="00E57E13">
      <w:pPr>
        <w:ind w:left="360"/>
        <w:jc w:val="both"/>
      </w:pPr>
      <w:r>
        <w:t xml:space="preserve">Construction </w:t>
      </w:r>
      <w:r w:rsidR="009737F7">
        <w:t xml:space="preserve">start </w:t>
      </w:r>
      <w:r>
        <w:t xml:space="preserve">and </w:t>
      </w:r>
      <w:r w:rsidR="009737F7">
        <w:t>completion dates</w:t>
      </w:r>
      <w:r w:rsidR="002670C2">
        <w:t>; c</w:t>
      </w:r>
      <w:r w:rsidR="00801746">
        <w:t>hanges in scope</w:t>
      </w:r>
      <w:r w:rsidR="002670C2">
        <w:t>; c</w:t>
      </w:r>
      <w:r w:rsidR="00EE33E8">
        <w:t>hanges to equipment specifications</w:t>
      </w:r>
      <w:r w:rsidR="002670C2">
        <w:t>; k</w:t>
      </w:r>
      <w:r w:rsidR="00801746">
        <w:t>ey issues</w:t>
      </w:r>
      <w:r w:rsidR="002670C2">
        <w:t>; c</w:t>
      </w:r>
      <w:r w:rsidR="00801746">
        <w:t>ritical success factors</w:t>
      </w:r>
      <w:r w:rsidR="002670C2">
        <w:t>.</w:t>
      </w:r>
    </w:p>
    <w:p w14:paraId="293BB895" w14:textId="77777777" w:rsidR="00EE33E8" w:rsidRDefault="00EE33E8" w:rsidP="00E57E13">
      <w:pPr>
        <w:jc w:val="both"/>
      </w:pPr>
    </w:p>
    <w:p w14:paraId="60E326CB" w14:textId="77C3BDA6" w:rsidR="00801746" w:rsidRDefault="007663EC" w:rsidP="00E57E13">
      <w:pPr>
        <w:pStyle w:val="ListParagraph"/>
        <w:numPr>
          <w:ilvl w:val="0"/>
          <w:numId w:val="10"/>
        </w:numPr>
        <w:jc w:val="both"/>
      </w:pPr>
      <w:r>
        <w:t>System</w:t>
      </w:r>
      <w:r w:rsidR="00F14594">
        <w:t xml:space="preserve"> </w:t>
      </w:r>
      <w:r w:rsidR="000127FD">
        <w:t xml:space="preserve">performance </w:t>
      </w:r>
      <w:r w:rsidR="00801746">
        <w:t>assessment</w:t>
      </w:r>
    </w:p>
    <w:p w14:paraId="065C9268" w14:textId="29128FC8" w:rsidR="00801746" w:rsidRDefault="00801746" w:rsidP="00E57E13">
      <w:pPr>
        <w:ind w:left="360"/>
        <w:jc w:val="both"/>
      </w:pPr>
      <w:r>
        <w:t>Challenges</w:t>
      </w:r>
      <w:r w:rsidR="002670C2">
        <w:t>; b</w:t>
      </w:r>
      <w:r>
        <w:t>enefits</w:t>
      </w:r>
      <w:r w:rsidR="002670C2">
        <w:t>; p</w:t>
      </w:r>
      <w:r>
        <w:t>roduction achieved</w:t>
      </w:r>
    </w:p>
    <w:p w14:paraId="1EFE742C" w14:textId="77777777" w:rsidR="00EE33E8" w:rsidRDefault="00EE33E8" w:rsidP="00E57E13">
      <w:pPr>
        <w:jc w:val="both"/>
      </w:pPr>
    </w:p>
    <w:p w14:paraId="692AD97C" w14:textId="3F002893" w:rsidR="00801746" w:rsidRDefault="00801746" w:rsidP="00E57E13">
      <w:pPr>
        <w:pStyle w:val="ListParagraph"/>
        <w:numPr>
          <w:ilvl w:val="0"/>
          <w:numId w:val="10"/>
        </w:numPr>
        <w:jc w:val="both"/>
      </w:pPr>
      <w:r>
        <w:t>Outcomes</w:t>
      </w:r>
    </w:p>
    <w:p w14:paraId="67CA38F8" w14:textId="140EC03D" w:rsidR="00801746" w:rsidRDefault="00801746" w:rsidP="00E57E13">
      <w:pPr>
        <w:ind w:left="360"/>
        <w:jc w:val="both"/>
      </w:pPr>
      <w:r>
        <w:t>Lessons learned</w:t>
      </w:r>
      <w:r w:rsidR="002670C2">
        <w:t>; c</w:t>
      </w:r>
      <w:r>
        <w:t>onclusions</w:t>
      </w:r>
    </w:p>
    <w:p w14:paraId="7BA09DD6" w14:textId="77777777" w:rsidR="00801746" w:rsidRDefault="00801746" w:rsidP="00E57E13">
      <w:pPr>
        <w:jc w:val="both"/>
      </w:pPr>
    </w:p>
    <w:p w14:paraId="4FE9C075" w14:textId="3A408325" w:rsidR="00EE33E8" w:rsidRPr="00801746" w:rsidRDefault="00EE33E8" w:rsidP="00E57E13">
      <w:pPr>
        <w:pBdr>
          <w:bottom w:val="single" w:sz="4" w:space="1" w:color="auto"/>
        </w:pBdr>
        <w:jc w:val="both"/>
        <w:rPr>
          <w:b/>
        </w:rPr>
      </w:pPr>
      <w:r>
        <w:rPr>
          <w:b/>
        </w:rPr>
        <w:t>Financial</w:t>
      </w:r>
      <w:r w:rsidRPr="00801746">
        <w:rPr>
          <w:b/>
        </w:rPr>
        <w:t xml:space="preserve"> Summary</w:t>
      </w:r>
    </w:p>
    <w:p w14:paraId="10D74A54" w14:textId="77777777" w:rsidR="00EE33E8" w:rsidRDefault="00EE33E8" w:rsidP="00E57E13">
      <w:pPr>
        <w:jc w:val="both"/>
      </w:pPr>
    </w:p>
    <w:p w14:paraId="60E32F31" w14:textId="2583502A" w:rsidR="00F44179" w:rsidRDefault="00EE33E8" w:rsidP="00E57E13">
      <w:pPr>
        <w:jc w:val="both"/>
      </w:pPr>
      <w:r w:rsidRPr="00FF1864">
        <w:t xml:space="preserve">The Grant amount is </w:t>
      </w:r>
      <w:r w:rsidR="00F44179" w:rsidRPr="00FF1864">
        <w:t xml:space="preserve">initially </w:t>
      </w:r>
      <w:r w:rsidRPr="00FF1864">
        <w:t xml:space="preserve">calculated based on Grantee’s estimate of the total </w:t>
      </w:r>
      <w:r w:rsidR="007663EC">
        <w:t>System</w:t>
      </w:r>
      <w:r w:rsidR="00F14594" w:rsidRPr="00FF1864">
        <w:t xml:space="preserve"> </w:t>
      </w:r>
      <w:r w:rsidR="00D66CF5" w:rsidRPr="00FF1864">
        <w:t>C</w:t>
      </w:r>
      <w:r w:rsidRPr="00FF1864">
        <w:t xml:space="preserve">osts. </w:t>
      </w:r>
      <w:r w:rsidR="00FB03E2" w:rsidRPr="00FF1864">
        <w:t>Upon receipt of</w:t>
      </w:r>
      <w:r w:rsidR="00FB03E2">
        <w:t xml:space="preserve"> the Final Report, Agency will recalculate the Grant amount using actual </w:t>
      </w:r>
      <w:r w:rsidR="007663EC">
        <w:t>System</w:t>
      </w:r>
      <w:r w:rsidR="00F14594">
        <w:t xml:space="preserve"> </w:t>
      </w:r>
      <w:r w:rsidR="00FB03E2">
        <w:t xml:space="preserve">Costs, and </w:t>
      </w:r>
      <w:r>
        <w:t xml:space="preserve">Agency’s disbursement of the Grant Monies may be reduced </w:t>
      </w:r>
      <w:r w:rsidR="00FB03E2">
        <w:t>as a result</w:t>
      </w:r>
      <w:r>
        <w:t xml:space="preserve">. So that Agency may calculate the disbursement, </w:t>
      </w:r>
      <w:r w:rsidR="0049781A">
        <w:t xml:space="preserve">provide </w:t>
      </w:r>
      <w:r w:rsidR="00F44179">
        <w:t>the following information:</w:t>
      </w:r>
    </w:p>
    <w:p w14:paraId="4E77F1E1" w14:textId="77777777" w:rsidR="00F44179" w:rsidRDefault="00F44179" w:rsidP="00E57E13">
      <w:pPr>
        <w:jc w:val="both"/>
      </w:pPr>
    </w:p>
    <w:p w14:paraId="6A871968" w14:textId="7DEEF732" w:rsidR="00F44179" w:rsidRPr="00F44179" w:rsidRDefault="00F44179" w:rsidP="00E57E13">
      <w:pPr>
        <w:jc w:val="both"/>
        <w:rPr>
          <w:u w:val="single"/>
        </w:rPr>
      </w:pPr>
      <w:r w:rsidRPr="00A828B7">
        <w:rPr>
          <w:b/>
        </w:rPr>
        <w:t xml:space="preserve">Actual </w:t>
      </w:r>
      <w:r w:rsidR="00FB03E2">
        <w:rPr>
          <w:b/>
        </w:rPr>
        <w:t xml:space="preserve">Total System </w:t>
      </w:r>
      <w:r w:rsidRPr="00A828B7">
        <w:rPr>
          <w:b/>
        </w:rPr>
        <w:t>Cost: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Pr="008965F9">
        <w:rPr>
          <w:u w:val="single"/>
          <w:shd w:val="clear" w:color="auto" w:fill="FFFF00"/>
        </w:rPr>
        <w:tab/>
      </w:r>
      <w:r w:rsidRPr="008965F9">
        <w:rPr>
          <w:u w:val="single"/>
          <w:shd w:val="clear" w:color="auto" w:fill="FFFF00"/>
        </w:rPr>
        <w:tab/>
      </w:r>
      <w:r w:rsidRPr="008965F9">
        <w:rPr>
          <w:u w:val="single"/>
          <w:shd w:val="clear" w:color="auto" w:fill="FFFF00"/>
        </w:rPr>
        <w:tab/>
      </w:r>
    </w:p>
    <w:p w14:paraId="33B13C80" w14:textId="1EBA1A0B" w:rsidR="00F44179" w:rsidRPr="00F44179" w:rsidRDefault="00F44179" w:rsidP="00E57E13">
      <w:pPr>
        <w:jc w:val="both"/>
        <w:rPr>
          <w:i/>
        </w:rPr>
      </w:pPr>
      <w:r w:rsidRPr="00F44179">
        <w:rPr>
          <w:i/>
        </w:rPr>
        <w:t>(</w:t>
      </w:r>
      <w:proofErr w:type="gramStart"/>
      <w:r w:rsidRPr="00F44179">
        <w:rPr>
          <w:i/>
        </w:rPr>
        <w:t>replaces</w:t>
      </w:r>
      <w:proofErr w:type="gramEnd"/>
      <w:r w:rsidRPr="00F44179">
        <w:rPr>
          <w:i/>
        </w:rPr>
        <w:t xml:space="preserve"> the “Estimated </w:t>
      </w:r>
      <w:r w:rsidR="00FB03E2">
        <w:rPr>
          <w:i/>
        </w:rPr>
        <w:t xml:space="preserve">System </w:t>
      </w:r>
      <w:r w:rsidRPr="00F44179">
        <w:rPr>
          <w:i/>
        </w:rPr>
        <w:t>Cost” from Grantee’s application)</w:t>
      </w:r>
    </w:p>
    <w:p w14:paraId="132115C3" w14:textId="77777777" w:rsidR="00F44179" w:rsidRDefault="00F44179" w:rsidP="00E57E13">
      <w:pPr>
        <w:jc w:val="both"/>
      </w:pPr>
    </w:p>
    <w:p w14:paraId="293A4DE2" w14:textId="30E148C3" w:rsidR="00F44179" w:rsidRPr="00F44179" w:rsidRDefault="00F44179" w:rsidP="00E57E13">
      <w:pPr>
        <w:jc w:val="both"/>
        <w:rPr>
          <w:u w:val="single"/>
        </w:rPr>
      </w:pPr>
      <w:r w:rsidRPr="00A828B7">
        <w:rPr>
          <w:b/>
        </w:rPr>
        <w:t>Other Government Incentives &amp; Grants Available:</w:t>
      </w:r>
      <w:r w:rsidR="003E5680">
        <w:tab/>
      </w:r>
      <w:r w:rsidR="003E5680">
        <w:tab/>
      </w:r>
      <w:r w:rsidR="003E5680">
        <w:tab/>
      </w:r>
      <w:r w:rsidR="003E5680">
        <w:tab/>
      </w:r>
      <w:r>
        <w:t>$</w:t>
      </w:r>
      <w:r w:rsidRPr="008965F9">
        <w:rPr>
          <w:u w:val="single"/>
          <w:shd w:val="clear" w:color="auto" w:fill="FFFF00"/>
        </w:rPr>
        <w:tab/>
      </w:r>
      <w:r w:rsidRPr="008965F9">
        <w:rPr>
          <w:u w:val="single"/>
          <w:shd w:val="clear" w:color="auto" w:fill="FFFF00"/>
        </w:rPr>
        <w:tab/>
      </w:r>
      <w:r w:rsidRPr="008965F9">
        <w:rPr>
          <w:u w:val="single"/>
          <w:shd w:val="clear" w:color="auto" w:fill="FFFF00"/>
        </w:rPr>
        <w:tab/>
      </w:r>
    </w:p>
    <w:p w14:paraId="3CCAB057" w14:textId="1BD8A805" w:rsidR="00F44179" w:rsidRPr="00F44179" w:rsidRDefault="00F44179" w:rsidP="00E57E13">
      <w:pPr>
        <w:jc w:val="both"/>
        <w:rPr>
          <w:i/>
        </w:rPr>
      </w:pPr>
      <w:r w:rsidRPr="00F44179">
        <w:rPr>
          <w:i/>
        </w:rPr>
        <w:t>(</w:t>
      </w:r>
      <w:proofErr w:type="gramStart"/>
      <w:r w:rsidR="00937E19">
        <w:rPr>
          <w:i/>
        </w:rPr>
        <w:t>directly</w:t>
      </w:r>
      <w:proofErr w:type="gramEnd"/>
      <w:r w:rsidR="00937E19">
        <w:rPr>
          <w:i/>
        </w:rPr>
        <w:t xml:space="preserve"> related to the </w:t>
      </w:r>
      <w:r w:rsidR="007663EC">
        <w:rPr>
          <w:i/>
        </w:rPr>
        <w:t>S</w:t>
      </w:r>
      <w:r w:rsidR="00937E19">
        <w:rPr>
          <w:i/>
        </w:rPr>
        <w:t xml:space="preserve">ystem; </w:t>
      </w:r>
      <w:r w:rsidR="00FB03E2">
        <w:rPr>
          <w:i/>
        </w:rPr>
        <w:t>not including this Grant; identify source(s) and amount(s)</w:t>
      </w:r>
      <w:r w:rsidRPr="00F44179">
        <w:rPr>
          <w:i/>
        </w:rPr>
        <w:t>)</w:t>
      </w:r>
    </w:p>
    <w:p w14:paraId="774C98B4" w14:textId="77777777" w:rsidR="00F44179" w:rsidRDefault="00F44179" w:rsidP="00E57E13">
      <w:pPr>
        <w:jc w:val="both"/>
      </w:pPr>
    </w:p>
    <w:p w14:paraId="27138C57" w14:textId="77777777" w:rsidR="00F70510" w:rsidRPr="003221E5" w:rsidRDefault="00F70510" w:rsidP="00E57E13">
      <w:pPr>
        <w:jc w:val="both"/>
      </w:pPr>
      <w:r>
        <w:rPr>
          <w:b/>
        </w:rPr>
        <w:t>Prepared By:</w:t>
      </w:r>
      <w:r>
        <w:rPr>
          <w:b/>
        </w:rPr>
        <w:tab/>
      </w:r>
      <w:r w:rsidRPr="003221E5">
        <w:rPr>
          <w:highlight w:val="yellow"/>
        </w:rPr>
        <w:t>Name, Title</w:t>
      </w:r>
    </w:p>
    <w:p w14:paraId="33FBA72B" w14:textId="77777777" w:rsidR="00F70510" w:rsidRPr="003221E5" w:rsidRDefault="00F70510" w:rsidP="00E57E13">
      <w:pPr>
        <w:jc w:val="both"/>
      </w:pPr>
      <w:r>
        <w:rPr>
          <w:b/>
        </w:rPr>
        <w:t>Date Prepared:</w:t>
      </w:r>
      <w:r>
        <w:rPr>
          <w:b/>
        </w:rPr>
        <w:tab/>
      </w:r>
      <w:r w:rsidRPr="003221E5">
        <w:rPr>
          <w:highlight w:val="yellow"/>
        </w:rPr>
        <w:t>MM/DD/YYYY</w:t>
      </w:r>
    </w:p>
    <w:p w14:paraId="774D6F01" w14:textId="52ED737C" w:rsidR="001B38F5" w:rsidRDefault="001B38F5" w:rsidP="00E57E13">
      <w:pPr>
        <w:spacing w:after="200" w:line="276" w:lineRule="auto"/>
        <w:jc w:val="both"/>
      </w:pPr>
      <w:r>
        <w:br w:type="page"/>
      </w:r>
    </w:p>
    <w:p w14:paraId="4CB594FE" w14:textId="59549E26" w:rsidR="009E58AE" w:rsidRPr="00CD2E8C" w:rsidRDefault="009E58AE" w:rsidP="00E57E13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Financial Reporting Guidance</w:t>
      </w:r>
    </w:p>
    <w:p w14:paraId="478DDFC3" w14:textId="77777777" w:rsidR="00182B46" w:rsidRDefault="00182B46" w:rsidP="00E57E13">
      <w:pPr>
        <w:jc w:val="both"/>
      </w:pPr>
    </w:p>
    <w:p w14:paraId="3D09DAA5" w14:textId="7438B436" w:rsidR="00B46408" w:rsidRDefault="00AB22E5" w:rsidP="00E57E13">
      <w:pPr>
        <w:jc w:val="both"/>
      </w:pPr>
      <w:r>
        <w:t xml:space="preserve">With the </w:t>
      </w:r>
      <w:r w:rsidR="00B46408">
        <w:t xml:space="preserve">commencement of operation of the </w:t>
      </w:r>
      <w:r w:rsidR="007663EC">
        <w:t>System</w:t>
      </w:r>
      <w:r w:rsidR="00B46408">
        <w:t xml:space="preserve">, Grantee must submit an account of total </w:t>
      </w:r>
      <w:r w:rsidR="007663EC">
        <w:t>System</w:t>
      </w:r>
      <w:r w:rsidR="005310F7">
        <w:t xml:space="preserve"> </w:t>
      </w:r>
      <w:r w:rsidR="008D0AFD">
        <w:t>C</w:t>
      </w:r>
      <w:r w:rsidR="00B46408">
        <w:t>osts</w:t>
      </w:r>
      <w:r w:rsidR="00AA0558">
        <w:t xml:space="preserve"> that identifies all funding sources and includes all receipts, paid invoices, cancelled checks (if applicable), and bank loan or promissory note documentation.</w:t>
      </w:r>
      <w:r w:rsidR="002A1EA0">
        <w:t xml:space="preserve"> Grantee </w:t>
      </w:r>
      <w:r w:rsidR="002A1EA0" w:rsidRPr="002A1EA0">
        <w:t>must also provide</w:t>
      </w:r>
      <w:r w:rsidR="00B46408" w:rsidRPr="002A1EA0">
        <w:t xml:space="preserve"> proof that Grantee or</w:t>
      </w:r>
      <w:r w:rsidR="00B46408" w:rsidRPr="004057CF">
        <w:t xml:space="preserve"> owner of the </w:t>
      </w:r>
      <w:r w:rsidR="007663EC">
        <w:t>System</w:t>
      </w:r>
      <w:r w:rsidR="005310F7" w:rsidRPr="004057CF">
        <w:t xml:space="preserve"> </w:t>
      </w:r>
      <w:r w:rsidR="00B46408" w:rsidRPr="004057CF">
        <w:t xml:space="preserve">location, if </w:t>
      </w:r>
      <w:r w:rsidR="0049781A">
        <w:t>other than Grantee</w:t>
      </w:r>
      <w:r w:rsidR="00B46408" w:rsidRPr="004057CF">
        <w:t xml:space="preserve">, is current on the property taxes for the </w:t>
      </w:r>
      <w:r w:rsidR="001B7727">
        <w:t>System’s</w:t>
      </w:r>
      <w:r w:rsidR="001B7727" w:rsidRPr="004057CF">
        <w:t xml:space="preserve"> </w:t>
      </w:r>
      <w:r w:rsidR="00B46408" w:rsidRPr="004057CF">
        <w:t>location.</w:t>
      </w:r>
      <w:r w:rsidR="00B46408">
        <w:t xml:space="preserve"> </w:t>
      </w:r>
      <w:r w:rsidR="00FB03E2">
        <w:t xml:space="preserve">If the total </w:t>
      </w:r>
      <w:r w:rsidR="007663EC">
        <w:t>System</w:t>
      </w:r>
      <w:r w:rsidR="005310F7">
        <w:t xml:space="preserve"> </w:t>
      </w:r>
      <w:r w:rsidR="00FB03E2">
        <w:t xml:space="preserve">Costs are $50,000 or more, Grantee must include an independent Certified Public Accountant’s attestation to the validity and accuracy of the account. </w:t>
      </w:r>
      <w:r w:rsidR="00B46408">
        <w:t>The following guidance is intended to help Grantee comply with these requirements.</w:t>
      </w:r>
    </w:p>
    <w:p w14:paraId="1D67AC4E" w14:textId="77777777" w:rsidR="00AA0558" w:rsidRDefault="00AA0558" w:rsidP="00E57E13">
      <w:pPr>
        <w:jc w:val="both"/>
      </w:pPr>
    </w:p>
    <w:p w14:paraId="2EBC319F" w14:textId="69FEB466" w:rsidR="00B46408" w:rsidRDefault="00B46408" w:rsidP="00E57E13">
      <w:pPr>
        <w:pStyle w:val="ListParagraph"/>
        <w:numPr>
          <w:ilvl w:val="0"/>
          <w:numId w:val="13"/>
        </w:numPr>
        <w:jc w:val="both"/>
      </w:pPr>
      <w:r w:rsidRPr="00D067AE">
        <w:rPr>
          <w:b/>
        </w:rPr>
        <w:t xml:space="preserve">Total </w:t>
      </w:r>
      <w:r w:rsidR="007663EC">
        <w:rPr>
          <w:b/>
        </w:rPr>
        <w:t>System</w:t>
      </w:r>
      <w:r w:rsidR="005310F7" w:rsidRPr="00D067AE">
        <w:rPr>
          <w:b/>
        </w:rPr>
        <w:t xml:space="preserve"> </w:t>
      </w:r>
      <w:r w:rsidRPr="00D067AE">
        <w:rPr>
          <w:b/>
        </w:rPr>
        <w:t>Cost</w:t>
      </w:r>
      <w:r w:rsidR="008D513D">
        <w:rPr>
          <w:b/>
        </w:rPr>
        <w:t>s</w:t>
      </w:r>
      <w:r w:rsidR="00D067AE">
        <w:t xml:space="preserve"> (</w:t>
      </w:r>
      <w:r w:rsidR="008D0AFD">
        <w:t xml:space="preserve">Grantee </w:t>
      </w:r>
      <w:r w:rsidR="003A0BAB">
        <w:t xml:space="preserve">should </w:t>
      </w:r>
      <w:r w:rsidR="00BD7630">
        <w:t xml:space="preserve">provide this </w:t>
      </w:r>
      <w:r w:rsidR="009737F7">
        <w:t xml:space="preserve">Section A </w:t>
      </w:r>
      <w:r w:rsidR="00D067AE">
        <w:t xml:space="preserve">guidance </w:t>
      </w:r>
      <w:r w:rsidR="00BD7630">
        <w:t>to</w:t>
      </w:r>
      <w:r w:rsidR="00D067AE">
        <w:t xml:space="preserve"> the Certified Public Accountant responsible for verifying cost and payments</w:t>
      </w:r>
      <w:r w:rsidR="008D0AFD">
        <w:t>.</w:t>
      </w:r>
      <w:r w:rsidR="00D067AE">
        <w:t>)</w:t>
      </w:r>
    </w:p>
    <w:p w14:paraId="4E13AB96" w14:textId="77777777" w:rsidR="00B46408" w:rsidRDefault="00B46408" w:rsidP="00E57E13">
      <w:pPr>
        <w:ind w:left="360"/>
        <w:jc w:val="both"/>
      </w:pPr>
    </w:p>
    <w:p w14:paraId="3E469DD2" w14:textId="6B5B9354" w:rsidR="002670C2" w:rsidRDefault="00BD79E0" w:rsidP="00E57E13">
      <w:pPr>
        <w:ind w:left="360"/>
        <w:jc w:val="both"/>
      </w:pPr>
      <w:r>
        <w:t xml:space="preserve">“Cost” means the actual cost of the acquisition, construction and installation of the renewable energy production system paid by the applicant for the </w:t>
      </w:r>
      <w:r w:rsidR="007663EC">
        <w:t>System</w:t>
      </w:r>
      <w:r>
        <w:t>, before considering utility incentives.</w:t>
      </w:r>
    </w:p>
    <w:p w14:paraId="39C00681" w14:textId="77777777" w:rsidR="002670C2" w:rsidRDefault="002670C2" w:rsidP="00E57E13">
      <w:pPr>
        <w:ind w:left="360"/>
        <w:jc w:val="both"/>
      </w:pPr>
    </w:p>
    <w:p w14:paraId="07C47DC6" w14:textId="65CDBE1E" w:rsidR="00B32EEA" w:rsidRDefault="00D067AE" w:rsidP="00E57E13">
      <w:pPr>
        <w:ind w:left="360"/>
        <w:jc w:val="both"/>
      </w:pPr>
      <w:r>
        <w:t xml:space="preserve">To verify the total </w:t>
      </w:r>
      <w:r w:rsidR="007663EC">
        <w:t>System</w:t>
      </w:r>
      <w:r w:rsidR="003A48AD">
        <w:t xml:space="preserve"> Cost</w:t>
      </w:r>
      <w:r w:rsidR="008D513D">
        <w:t>s</w:t>
      </w:r>
      <w:r w:rsidR="003A48AD">
        <w:t xml:space="preserve"> </w:t>
      </w:r>
      <w:r>
        <w:t xml:space="preserve">that received </w:t>
      </w:r>
      <w:r w:rsidR="003A48AD">
        <w:t xml:space="preserve">a Renewable Energy Development </w:t>
      </w:r>
      <w:r w:rsidR="00BD79E0">
        <w:t xml:space="preserve">(RED) </w:t>
      </w:r>
      <w:r w:rsidR="007E10C3">
        <w:t xml:space="preserve">grant </w:t>
      </w:r>
      <w:r>
        <w:t xml:space="preserve">from the Oregon Department of Energy, you must be a Certified Public Accountant with a current license who is </w:t>
      </w:r>
      <w:r w:rsidRPr="00D067AE">
        <w:rPr>
          <w:b/>
          <w:u w:val="single"/>
        </w:rPr>
        <w:t>NOT</w:t>
      </w:r>
      <w:r>
        <w:t xml:space="preserve"> an employee or affiliate of the </w:t>
      </w:r>
      <w:r w:rsidR="007663EC">
        <w:t>System</w:t>
      </w:r>
      <w:r w:rsidR="005310F7">
        <w:t xml:space="preserve"> </w:t>
      </w:r>
      <w:r>
        <w:t xml:space="preserve">owner or any company associated with the </w:t>
      </w:r>
      <w:r w:rsidR="007663EC">
        <w:t>System</w:t>
      </w:r>
      <w:r>
        <w:t>.</w:t>
      </w:r>
    </w:p>
    <w:p w14:paraId="24362637" w14:textId="77777777" w:rsidR="00B32EEA" w:rsidRDefault="00B32EEA" w:rsidP="00E57E13">
      <w:pPr>
        <w:ind w:left="360"/>
        <w:jc w:val="both"/>
      </w:pPr>
    </w:p>
    <w:p w14:paraId="5AC144FF" w14:textId="16D2FAD1" w:rsidR="00D067AE" w:rsidRPr="00884C52" w:rsidRDefault="00F300EE" w:rsidP="00E57E13">
      <w:pPr>
        <w:ind w:left="360"/>
        <w:jc w:val="both"/>
        <w:rPr>
          <w:u w:val="single"/>
        </w:rPr>
      </w:pPr>
      <w:r>
        <w:rPr>
          <w:u w:val="single"/>
        </w:rPr>
        <w:t>O</w:t>
      </w:r>
      <w:r w:rsidR="00D067AE" w:rsidRPr="00884C52">
        <w:rPr>
          <w:u w:val="single"/>
        </w:rPr>
        <w:t>btain the following documents to complete your verification:</w:t>
      </w:r>
    </w:p>
    <w:p w14:paraId="3DDE5A9B" w14:textId="77777777" w:rsidR="00D067AE" w:rsidRDefault="00D067AE" w:rsidP="00E57E13">
      <w:pPr>
        <w:ind w:left="360"/>
        <w:jc w:val="both"/>
      </w:pPr>
    </w:p>
    <w:p w14:paraId="5AC50C33" w14:textId="1C922517" w:rsidR="00884C52" w:rsidRDefault="00884C52" w:rsidP="00E57E13">
      <w:pPr>
        <w:pStyle w:val="ListParagraph"/>
        <w:numPr>
          <w:ilvl w:val="0"/>
          <w:numId w:val="14"/>
        </w:numPr>
        <w:jc w:val="both"/>
      </w:pPr>
      <w:r w:rsidRPr="00884C52">
        <w:t xml:space="preserve">A copy of the </w:t>
      </w:r>
      <w:r w:rsidR="007663EC">
        <w:t>System</w:t>
      </w:r>
      <w:r w:rsidR="005310F7">
        <w:t xml:space="preserve"> </w:t>
      </w:r>
      <w:r>
        <w:t>owner’s</w:t>
      </w:r>
      <w:r w:rsidRPr="00884C52">
        <w:t xml:space="preserve"> Performance Agreement (</w:t>
      </w:r>
      <w:r>
        <w:t>the</w:t>
      </w:r>
      <w:r w:rsidRPr="00884C52">
        <w:t xml:space="preserve"> </w:t>
      </w:r>
      <w:r w:rsidR="007663EC">
        <w:t>System</w:t>
      </w:r>
      <w:r w:rsidR="005310F7" w:rsidRPr="00884C52">
        <w:t xml:space="preserve"> </w:t>
      </w:r>
      <w:r w:rsidRPr="00884C52">
        <w:t>must comply with all conditions of the Performance Agreement).</w:t>
      </w:r>
    </w:p>
    <w:p w14:paraId="5914BE7D" w14:textId="2DA598C8" w:rsidR="00884C52" w:rsidRPr="00884C52" w:rsidRDefault="00884C52" w:rsidP="00E57E13">
      <w:pPr>
        <w:pStyle w:val="ListParagraph"/>
        <w:numPr>
          <w:ilvl w:val="0"/>
          <w:numId w:val="14"/>
        </w:numPr>
        <w:jc w:val="both"/>
      </w:pPr>
      <w:r w:rsidRPr="00884C52">
        <w:t xml:space="preserve">All receipts, paid invoices, cancelled checks (if </w:t>
      </w:r>
      <w:r>
        <w:t>applicable</w:t>
      </w:r>
      <w:r w:rsidRPr="00884C52">
        <w:t>), and bank loan or promissory note documentation that pertain</w:t>
      </w:r>
      <w:r w:rsidR="008D0AFD">
        <w:t>s</w:t>
      </w:r>
      <w:r w:rsidRPr="00884C52">
        <w:t xml:space="preserve"> to </w:t>
      </w:r>
      <w:r>
        <w:t>the</w:t>
      </w:r>
      <w:r w:rsidRPr="00884C52">
        <w:t xml:space="preserve"> </w:t>
      </w:r>
      <w:r w:rsidR="007663EC">
        <w:t>System</w:t>
      </w:r>
      <w:r>
        <w:t>.</w:t>
      </w:r>
    </w:p>
    <w:p w14:paraId="74761F45" w14:textId="77777777" w:rsidR="00AB7DA6" w:rsidRDefault="00884C52" w:rsidP="00E57E13">
      <w:pPr>
        <w:pStyle w:val="ListParagraph"/>
        <w:numPr>
          <w:ilvl w:val="0"/>
          <w:numId w:val="14"/>
        </w:numPr>
        <w:jc w:val="both"/>
      </w:pPr>
      <w:r w:rsidRPr="00884C52">
        <w:t xml:space="preserve">A copy of the </w:t>
      </w:r>
      <w:r>
        <w:t xml:space="preserve">applicable </w:t>
      </w:r>
      <w:r w:rsidRPr="00884C52">
        <w:t>Oregon Administrative Rule</w:t>
      </w:r>
      <w:r w:rsidR="00BD7630">
        <w:t xml:space="preserve">s </w:t>
      </w:r>
      <w:r>
        <w:t>(</w:t>
      </w:r>
      <w:r w:rsidR="00BD7630">
        <w:t>OAR</w:t>
      </w:r>
      <w:r>
        <w:t xml:space="preserve">). The permanent rules related to Renewable Energy Development </w:t>
      </w:r>
      <w:r w:rsidR="001A70DD">
        <w:t xml:space="preserve">grants </w:t>
      </w:r>
      <w:r>
        <w:t>can be found here:</w:t>
      </w:r>
    </w:p>
    <w:p w14:paraId="0CC5A208" w14:textId="16536460" w:rsidR="00884C52" w:rsidRDefault="00884C52" w:rsidP="00AB7DA6">
      <w:pPr>
        <w:ind w:left="720"/>
        <w:jc w:val="both"/>
      </w:pPr>
      <w:r>
        <w:t xml:space="preserve"> </w:t>
      </w:r>
      <w:r w:rsidR="00DA78DB" w:rsidRPr="00095E25">
        <w:rPr>
          <w:rStyle w:val="Hyperlink"/>
        </w:rPr>
        <w:t>http://arcweb.sos.state.or.us/pages/rules/oars_300/oar_330/330_200.html</w:t>
      </w:r>
    </w:p>
    <w:p w14:paraId="4380CCCB" w14:textId="77777777" w:rsidR="00D067AE" w:rsidRDefault="00D067AE" w:rsidP="00E57E13">
      <w:pPr>
        <w:ind w:left="360"/>
        <w:jc w:val="both"/>
      </w:pPr>
    </w:p>
    <w:p w14:paraId="269F98C5" w14:textId="7AC84B17" w:rsidR="00884C52" w:rsidRPr="00B32EEA" w:rsidRDefault="00F300EE" w:rsidP="00E57E13">
      <w:pPr>
        <w:ind w:left="360"/>
        <w:jc w:val="both"/>
        <w:rPr>
          <w:u w:val="single"/>
        </w:rPr>
      </w:pPr>
      <w:r>
        <w:rPr>
          <w:u w:val="single"/>
        </w:rPr>
        <w:t>V</w:t>
      </w:r>
      <w:r w:rsidR="00884C52" w:rsidRPr="00B32EEA">
        <w:rPr>
          <w:u w:val="single"/>
        </w:rPr>
        <w:t>erify and document the following information:</w:t>
      </w:r>
    </w:p>
    <w:p w14:paraId="3DE8226E" w14:textId="77777777" w:rsidR="00884C52" w:rsidRDefault="00884C52" w:rsidP="00E57E13">
      <w:pPr>
        <w:ind w:left="360"/>
        <w:jc w:val="both"/>
      </w:pPr>
    </w:p>
    <w:p w14:paraId="37B0D10B" w14:textId="5244FC45" w:rsidR="00884C52" w:rsidRDefault="00884C52" w:rsidP="00E57E13">
      <w:pPr>
        <w:pStyle w:val="ListParagraph"/>
        <w:numPr>
          <w:ilvl w:val="0"/>
          <w:numId w:val="14"/>
        </w:numPr>
        <w:jc w:val="both"/>
      </w:pPr>
      <w:r w:rsidRPr="00884C52">
        <w:t xml:space="preserve">The actual total </w:t>
      </w:r>
      <w:r w:rsidR="007663EC">
        <w:t>System</w:t>
      </w:r>
      <w:r w:rsidR="001A70DD" w:rsidRPr="00884C52">
        <w:t xml:space="preserve"> </w:t>
      </w:r>
      <w:r w:rsidR="00BD79E0">
        <w:t>C</w:t>
      </w:r>
      <w:r w:rsidR="00BD79E0" w:rsidRPr="00884C52">
        <w:t xml:space="preserve">osts </w:t>
      </w:r>
      <w:r w:rsidRPr="00884C52">
        <w:t xml:space="preserve">(regardless </w:t>
      </w:r>
      <w:r>
        <w:t>of whether</w:t>
      </w:r>
      <w:r w:rsidRPr="00884C52">
        <w:t xml:space="preserve"> the costs are eligible for </w:t>
      </w:r>
      <w:r w:rsidR="00BD79E0">
        <w:t xml:space="preserve">RED </w:t>
      </w:r>
      <w:r w:rsidR="001A70DD">
        <w:t>g</w:t>
      </w:r>
      <w:r w:rsidR="001A70DD" w:rsidRPr="00884C52">
        <w:t>rant</w:t>
      </w:r>
      <w:r w:rsidR="001A70DD">
        <w:t>s</w:t>
      </w:r>
      <w:r w:rsidRPr="00884C52">
        <w:t>).</w:t>
      </w:r>
    </w:p>
    <w:p w14:paraId="424AF454" w14:textId="00F48270" w:rsidR="00B32EEA" w:rsidRDefault="00B32EEA" w:rsidP="00E57E13">
      <w:pPr>
        <w:pStyle w:val="ListParagraph"/>
        <w:numPr>
          <w:ilvl w:val="0"/>
          <w:numId w:val="14"/>
        </w:numPr>
        <w:jc w:val="both"/>
      </w:pPr>
      <w:r w:rsidRPr="00B32EEA">
        <w:t xml:space="preserve">The </w:t>
      </w:r>
      <w:r w:rsidR="002670C2">
        <w:t xml:space="preserve">actual </w:t>
      </w:r>
      <w:r w:rsidRPr="00B32EEA">
        <w:t xml:space="preserve">total </w:t>
      </w:r>
      <w:r w:rsidR="002670C2" w:rsidRPr="002670C2">
        <w:rPr>
          <w:b/>
          <w:u w:val="single"/>
        </w:rPr>
        <w:t>eligible</w:t>
      </w:r>
      <w:r w:rsidR="002670C2">
        <w:t xml:space="preserve"> </w:t>
      </w:r>
      <w:r w:rsidR="007663EC">
        <w:t>System</w:t>
      </w:r>
      <w:r w:rsidR="001A70DD" w:rsidRPr="00B32EEA">
        <w:t xml:space="preserve"> </w:t>
      </w:r>
      <w:r w:rsidR="001A70DD">
        <w:t>C</w:t>
      </w:r>
      <w:r w:rsidR="001A70DD" w:rsidRPr="00B32EEA">
        <w:t>osts</w:t>
      </w:r>
      <w:r w:rsidRPr="00B32EEA">
        <w:t>. These are the costs that concur with the “</w:t>
      </w:r>
      <w:r w:rsidR="007663EC">
        <w:t>System</w:t>
      </w:r>
      <w:r w:rsidR="005310F7" w:rsidRPr="00B32EEA">
        <w:t xml:space="preserve"> </w:t>
      </w:r>
      <w:r w:rsidRPr="00B32EEA">
        <w:t xml:space="preserve">Description” </w:t>
      </w:r>
      <w:r>
        <w:t>in</w:t>
      </w:r>
      <w:r w:rsidRPr="00B32EEA">
        <w:t xml:space="preserve"> the Performance Agreement and </w:t>
      </w:r>
      <w:r>
        <w:t>that are</w:t>
      </w:r>
      <w:r w:rsidRPr="00B32EEA">
        <w:t xml:space="preserve"> eligible </w:t>
      </w:r>
      <w:r>
        <w:t>c</w:t>
      </w:r>
      <w:r w:rsidRPr="00B32EEA">
        <w:t xml:space="preserve">osts </w:t>
      </w:r>
      <w:r>
        <w:t xml:space="preserve">according to </w:t>
      </w:r>
      <w:r w:rsidRPr="00095E25">
        <w:rPr>
          <w:rStyle w:val="Hyperlink"/>
        </w:rPr>
        <w:t>OAR 330-200-0070 (4)</w:t>
      </w:r>
      <w:r w:rsidRPr="00B32EEA">
        <w:t>.</w:t>
      </w:r>
    </w:p>
    <w:p w14:paraId="5EDF0E6D" w14:textId="5928D7E1" w:rsidR="00BD7630" w:rsidRDefault="00BD7630" w:rsidP="00E57E13">
      <w:pPr>
        <w:pStyle w:val="ListParagraph"/>
        <w:numPr>
          <w:ilvl w:val="0"/>
          <w:numId w:val="14"/>
        </w:numPr>
        <w:jc w:val="both"/>
      </w:pPr>
      <w:r w:rsidRPr="00BD7630">
        <w:t xml:space="preserve">The total amount of the payments made by the </w:t>
      </w:r>
      <w:r w:rsidR="007663EC">
        <w:t>System</w:t>
      </w:r>
      <w:r w:rsidR="005310F7" w:rsidRPr="00BD7630">
        <w:t xml:space="preserve"> </w:t>
      </w:r>
      <w:r w:rsidRPr="00BD7630">
        <w:t xml:space="preserve">owner for the </w:t>
      </w:r>
      <w:r w:rsidR="007663EC">
        <w:t>System</w:t>
      </w:r>
      <w:r>
        <w:t>.</w:t>
      </w:r>
    </w:p>
    <w:p w14:paraId="35C9AC75" w14:textId="75C1370A" w:rsidR="00BD7630" w:rsidRPr="00BD7630" w:rsidRDefault="00BD7630" w:rsidP="00E57E13">
      <w:pPr>
        <w:pStyle w:val="ListParagraph"/>
        <w:numPr>
          <w:ilvl w:val="0"/>
          <w:numId w:val="14"/>
        </w:numPr>
        <w:jc w:val="both"/>
      </w:pPr>
      <w:r>
        <w:t xml:space="preserve">An itemization of </w:t>
      </w:r>
      <w:r w:rsidR="002B422E">
        <w:t>all</w:t>
      </w:r>
      <w:r w:rsidR="002B422E" w:rsidRPr="00BD7630">
        <w:t xml:space="preserve"> </w:t>
      </w:r>
      <w:r w:rsidRPr="00BD7630">
        <w:t xml:space="preserve">financial incentives </w:t>
      </w:r>
      <w:r w:rsidR="002B422E">
        <w:t xml:space="preserve">and grants </w:t>
      </w:r>
      <w:r w:rsidRPr="00BD7630">
        <w:t xml:space="preserve">received </w:t>
      </w:r>
      <w:r>
        <w:t xml:space="preserve">for the </w:t>
      </w:r>
      <w:r w:rsidR="007663EC">
        <w:t>System</w:t>
      </w:r>
      <w:r w:rsidR="005310F7">
        <w:t xml:space="preserve"> </w:t>
      </w:r>
      <w:r w:rsidRPr="00BD7630">
        <w:t xml:space="preserve">by the </w:t>
      </w:r>
      <w:r w:rsidR="007663EC">
        <w:t>System</w:t>
      </w:r>
      <w:r w:rsidR="005310F7" w:rsidRPr="00BD7630">
        <w:t xml:space="preserve"> </w:t>
      </w:r>
      <w:r w:rsidRPr="00BD7630">
        <w:t>owner</w:t>
      </w:r>
      <w:r>
        <w:t xml:space="preserve"> or any affiliate</w:t>
      </w:r>
      <w:r w:rsidR="00F300EE">
        <w:t xml:space="preserve"> </w:t>
      </w:r>
      <w:r w:rsidR="00F300EE" w:rsidRPr="00BD7630">
        <w:t>(</w:t>
      </w:r>
      <w:r w:rsidR="00F300EE">
        <w:t>e.g.</w:t>
      </w:r>
      <w:r w:rsidR="001A70DD">
        <w:t>,</w:t>
      </w:r>
      <w:r w:rsidR="00F300EE">
        <w:t xml:space="preserve"> </w:t>
      </w:r>
      <w:r w:rsidR="00F300EE" w:rsidRPr="00BD7630">
        <w:t>utility</w:t>
      </w:r>
      <w:r w:rsidR="00F300EE">
        <w:t xml:space="preserve"> incentives</w:t>
      </w:r>
      <w:r w:rsidR="00F300EE" w:rsidRPr="00BD7630">
        <w:t>, Energy Trust of Oregon incentive</w:t>
      </w:r>
      <w:r w:rsidR="00F300EE">
        <w:t>s</w:t>
      </w:r>
      <w:r w:rsidR="00F300EE" w:rsidRPr="00BD7630">
        <w:t>, federal tax credit</w:t>
      </w:r>
      <w:r w:rsidR="00F300EE">
        <w:t>s</w:t>
      </w:r>
      <w:r w:rsidR="00F300EE" w:rsidRPr="00BD7630">
        <w:t>, grants, etc.)</w:t>
      </w:r>
      <w:r w:rsidRPr="00BD7630">
        <w:t>.</w:t>
      </w:r>
    </w:p>
    <w:p w14:paraId="03D2F416" w14:textId="082F317F" w:rsidR="00DA78DB" w:rsidRDefault="00BD7630" w:rsidP="00E57E13">
      <w:pPr>
        <w:pStyle w:val="ListParagraph"/>
        <w:numPr>
          <w:ilvl w:val="0"/>
          <w:numId w:val="14"/>
        </w:numPr>
        <w:jc w:val="both"/>
      </w:pPr>
      <w:r w:rsidRPr="00BD7630">
        <w:t xml:space="preserve">The </w:t>
      </w:r>
      <w:r w:rsidR="001B7727">
        <w:t xml:space="preserve">System’s </w:t>
      </w:r>
      <w:r>
        <w:t xml:space="preserve">completion </w:t>
      </w:r>
      <w:r w:rsidRPr="00BD7630">
        <w:t xml:space="preserve">date. This is the date </w:t>
      </w:r>
      <w:r>
        <w:t xml:space="preserve">on which the </w:t>
      </w:r>
      <w:r w:rsidR="007663EC">
        <w:t>System</w:t>
      </w:r>
      <w:r w:rsidR="005310F7">
        <w:t xml:space="preserve"> </w:t>
      </w:r>
      <w:r w:rsidR="00570951">
        <w:t xml:space="preserve">became </w:t>
      </w:r>
      <w:r>
        <w:t>operational</w:t>
      </w:r>
      <w:r w:rsidR="00DA78DB">
        <w:t>.</w:t>
      </w:r>
    </w:p>
    <w:p w14:paraId="165BBBDE" w14:textId="35C8E176" w:rsidR="00BD7630" w:rsidRDefault="00DA78DB" w:rsidP="00E57E13">
      <w:pPr>
        <w:pStyle w:val="ListParagraph"/>
        <w:numPr>
          <w:ilvl w:val="0"/>
          <w:numId w:val="14"/>
        </w:numPr>
        <w:jc w:val="both"/>
      </w:pPr>
      <w:r>
        <w:t xml:space="preserve">The date the </w:t>
      </w:r>
      <w:r w:rsidR="007663EC">
        <w:t>System</w:t>
      </w:r>
      <w:r w:rsidR="005310F7">
        <w:t xml:space="preserve"> </w:t>
      </w:r>
      <w:r>
        <w:t>was paid in full</w:t>
      </w:r>
      <w:r w:rsidR="00BD7630">
        <w:t xml:space="preserve"> (paid outright or loan contracts were fully executed).</w:t>
      </w:r>
    </w:p>
    <w:p w14:paraId="6B1F7867" w14:textId="77777777" w:rsidR="000127FD" w:rsidRDefault="000127FD" w:rsidP="00E57E13">
      <w:pPr>
        <w:jc w:val="both"/>
      </w:pPr>
    </w:p>
    <w:p w14:paraId="6F01CA4E" w14:textId="767E39F1" w:rsidR="00F23995" w:rsidRDefault="00F23995" w:rsidP="00E57E13">
      <w:pPr>
        <w:pStyle w:val="ListParagraph"/>
        <w:numPr>
          <w:ilvl w:val="0"/>
          <w:numId w:val="13"/>
        </w:numPr>
        <w:jc w:val="both"/>
      </w:pPr>
      <w:r>
        <w:rPr>
          <w:b/>
        </w:rPr>
        <w:t>Property Tax Status.</w:t>
      </w:r>
      <w:r>
        <w:t xml:space="preserve"> Provide proof that the owner or owners of the </w:t>
      </w:r>
      <w:r w:rsidR="007663EC">
        <w:t>System</w:t>
      </w:r>
      <w:r w:rsidR="005310F7">
        <w:t xml:space="preserve"> </w:t>
      </w:r>
      <w:r>
        <w:t>location are current on their property taxes for that location. This can be provided in the form of a receipt or statement indicating no balance is due.</w:t>
      </w:r>
    </w:p>
    <w:p w14:paraId="59C26333" w14:textId="77777777" w:rsidR="00F23995" w:rsidRDefault="00F23995" w:rsidP="00E57E13">
      <w:pPr>
        <w:jc w:val="both"/>
      </w:pPr>
    </w:p>
    <w:sectPr w:rsidR="00F23995" w:rsidSect="00987759">
      <w:footerReference w:type="defaul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78080" w14:textId="77777777" w:rsidR="00140E5E" w:rsidRDefault="00140E5E" w:rsidP="00B511C9">
      <w:r>
        <w:separator/>
      </w:r>
    </w:p>
  </w:endnote>
  <w:endnote w:type="continuationSeparator" w:id="0">
    <w:p w14:paraId="63061392" w14:textId="77777777" w:rsidR="00140E5E" w:rsidRDefault="00140E5E" w:rsidP="00B5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A34E" w14:textId="77777777" w:rsidR="00AB22E5" w:rsidRDefault="00AB22E5" w:rsidP="00AB22E5">
    <w:pPr>
      <w:pStyle w:val="Footer"/>
      <w:rPr>
        <w:sz w:val="18"/>
      </w:rPr>
    </w:pPr>
    <w:r>
      <w:rPr>
        <w:sz w:val="18"/>
      </w:rPr>
      <w:t>Oregon Department of Energy</w:t>
    </w:r>
    <w:r>
      <w:rPr>
        <w:sz w:val="18"/>
      </w:rPr>
      <w:tab/>
      <w:t>rev. 12</w:t>
    </w:r>
    <w:r w:rsidRPr="00533193">
      <w:rPr>
        <w:sz w:val="18"/>
      </w:rPr>
      <w:t>/2016</w:t>
    </w:r>
    <w:r>
      <w:rPr>
        <w:sz w:val="18"/>
      </w:rPr>
      <w:tab/>
      <w:t xml:space="preserve">Page </w:t>
    </w:r>
    <w:r w:rsidRPr="00533193">
      <w:rPr>
        <w:sz w:val="18"/>
      </w:rPr>
      <w:fldChar w:fldCharType="begin"/>
    </w:r>
    <w:r w:rsidRPr="00533193">
      <w:rPr>
        <w:sz w:val="18"/>
      </w:rPr>
      <w:instrText xml:space="preserve"> PAGE   \* MERGEFORMAT </w:instrText>
    </w:r>
    <w:r w:rsidRPr="00533193">
      <w:rPr>
        <w:sz w:val="18"/>
      </w:rPr>
      <w:fldChar w:fldCharType="separate"/>
    </w:r>
    <w:r w:rsidR="004E2549">
      <w:rPr>
        <w:noProof/>
        <w:sz w:val="18"/>
      </w:rPr>
      <w:t>2</w:t>
    </w:r>
    <w:r w:rsidRPr="00533193">
      <w:rPr>
        <w:noProof/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  \* MERGEFORMAT </w:instrText>
    </w:r>
    <w:r>
      <w:rPr>
        <w:sz w:val="18"/>
      </w:rPr>
      <w:fldChar w:fldCharType="separate"/>
    </w:r>
    <w:r w:rsidR="004E2549">
      <w:rPr>
        <w:noProof/>
        <w:sz w:val="18"/>
      </w:rPr>
      <w:t>2</w:t>
    </w:r>
    <w:r>
      <w:rPr>
        <w:sz w:val="18"/>
      </w:rPr>
      <w:fldChar w:fldCharType="end"/>
    </w:r>
  </w:p>
  <w:p w14:paraId="225C7070" w14:textId="25FAF030" w:rsidR="00140E5E" w:rsidRPr="00AB22E5" w:rsidRDefault="00AB22E5" w:rsidP="00AB22E5">
    <w:pPr>
      <w:pStyle w:val="Footer"/>
      <w:rPr>
        <w:sz w:val="18"/>
      </w:rPr>
    </w:pPr>
    <w:r>
      <w:rPr>
        <w:sz w:val="18"/>
      </w:rPr>
      <w:t>RED – Final Report Form (template)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2C56F" w14:textId="77777777" w:rsidR="00140E5E" w:rsidRDefault="00140E5E" w:rsidP="00B511C9">
      <w:r>
        <w:separator/>
      </w:r>
    </w:p>
  </w:footnote>
  <w:footnote w:type="continuationSeparator" w:id="0">
    <w:p w14:paraId="17F01F8F" w14:textId="77777777" w:rsidR="00140E5E" w:rsidRDefault="00140E5E" w:rsidP="00B5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914"/>
    <w:multiLevelType w:val="hybridMultilevel"/>
    <w:tmpl w:val="2C46CAA8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D02D7"/>
    <w:multiLevelType w:val="hybridMultilevel"/>
    <w:tmpl w:val="3B1AD4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C85643"/>
    <w:multiLevelType w:val="multilevel"/>
    <w:tmpl w:val="217E3FAC"/>
    <w:numStyleLink w:val="Style1"/>
  </w:abstractNum>
  <w:abstractNum w:abstractNumId="3" w15:restartNumberingAfterBreak="0">
    <w:nsid w:val="1B1D6356"/>
    <w:multiLevelType w:val="hybridMultilevel"/>
    <w:tmpl w:val="393C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0DCC"/>
    <w:multiLevelType w:val="hybridMultilevel"/>
    <w:tmpl w:val="C088AFDA"/>
    <w:lvl w:ilvl="0" w:tplc="3D4ABC2E">
      <w:start w:val="4"/>
      <w:numFmt w:val="bullet"/>
      <w:lvlText w:val=""/>
      <w:lvlJc w:val="left"/>
      <w:pPr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0C941B1"/>
    <w:multiLevelType w:val="hybridMultilevel"/>
    <w:tmpl w:val="B830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4527C"/>
    <w:multiLevelType w:val="hybridMultilevel"/>
    <w:tmpl w:val="2FAAF7D2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41160"/>
    <w:multiLevelType w:val="hybridMultilevel"/>
    <w:tmpl w:val="A16E7A9E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38AD"/>
    <w:multiLevelType w:val="multilevel"/>
    <w:tmpl w:val="217E3FAC"/>
    <w:styleLink w:val="Style1"/>
    <w:lvl w:ilvl="0">
      <w:start w:val="1"/>
      <w:numFmt w:val="lowerRoman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2B95C6C"/>
    <w:multiLevelType w:val="hybridMultilevel"/>
    <w:tmpl w:val="DA20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D6AE3"/>
    <w:multiLevelType w:val="hybridMultilevel"/>
    <w:tmpl w:val="C68E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0120D"/>
    <w:multiLevelType w:val="hybridMultilevel"/>
    <w:tmpl w:val="615C5D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5E54DF"/>
    <w:multiLevelType w:val="hybridMultilevel"/>
    <w:tmpl w:val="841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80E2B"/>
    <w:multiLevelType w:val="hybridMultilevel"/>
    <w:tmpl w:val="535C4974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B7065"/>
    <w:multiLevelType w:val="hybridMultilevel"/>
    <w:tmpl w:val="62D61C26"/>
    <w:lvl w:ilvl="0" w:tplc="0BD2C1B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CE96FFF8">
      <w:start w:val="1"/>
      <w:numFmt w:val="lowerRoman"/>
      <w:lvlText w:val="%2."/>
      <w:lvlJc w:val="righ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0A1639"/>
    <w:multiLevelType w:val="hybridMultilevel"/>
    <w:tmpl w:val="98B4D248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63BEA"/>
    <w:multiLevelType w:val="hybridMultilevel"/>
    <w:tmpl w:val="51A6DDC4"/>
    <w:lvl w:ilvl="0" w:tplc="4268E9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D29B1"/>
    <w:multiLevelType w:val="hybridMultilevel"/>
    <w:tmpl w:val="B03EEDCA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61EFDFA">
      <w:start w:val="1"/>
      <w:numFmt w:val="lowerLetter"/>
      <w:lvlText w:val="%2."/>
      <w:lvlJc w:val="left"/>
      <w:pPr>
        <w:ind w:left="1170" w:hanging="360"/>
      </w:pPr>
      <w:rPr>
        <w:rFonts w:hint="default"/>
        <w:b/>
        <w:i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C01971"/>
    <w:multiLevelType w:val="hybridMultilevel"/>
    <w:tmpl w:val="7F148400"/>
    <w:lvl w:ilvl="0" w:tplc="5E544D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5255"/>
    <w:multiLevelType w:val="hybridMultilevel"/>
    <w:tmpl w:val="BA0CF284"/>
    <w:lvl w:ilvl="0" w:tplc="161EFDFA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5"/>
  </w:num>
  <w:num w:numId="8">
    <w:abstractNumId w:val="7"/>
  </w:num>
  <w:num w:numId="9">
    <w:abstractNumId w:val="19"/>
  </w:num>
  <w:num w:numId="10">
    <w:abstractNumId w:val="1"/>
  </w:num>
  <w:num w:numId="11">
    <w:abstractNumId w:val="3"/>
  </w:num>
  <w:num w:numId="12">
    <w:abstractNumId w:val="6"/>
  </w:num>
  <w:num w:numId="13">
    <w:abstractNumId w:val="14"/>
  </w:num>
  <w:num w:numId="14">
    <w:abstractNumId w:val="10"/>
  </w:num>
  <w:num w:numId="15">
    <w:abstractNumId w:val="12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86"/>
    <w:rsid w:val="00001E4A"/>
    <w:rsid w:val="0001167B"/>
    <w:rsid w:val="000127FD"/>
    <w:rsid w:val="00020DD0"/>
    <w:rsid w:val="0002123D"/>
    <w:rsid w:val="000239F5"/>
    <w:rsid w:val="000265EA"/>
    <w:rsid w:val="00033244"/>
    <w:rsid w:val="000350D2"/>
    <w:rsid w:val="0004785C"/>
    <w:rsid w:val="00047AF7"/>
    <w:rsid w:val="00047F4F"/>
    <w:rsid w:val="00054AD6"/>
    <w:rsid w:val="00061FE7"/>
    <w:rsid w:val="0006604F"/>
    <w:rsid w:val="0006635B"/>
    <w:rsid w:val="000708F2"/>
    <w:rsid w:val="000822D5"/>
    <w:rsid w:val="00082DE6"/>
    <w:rsid w:val="00095E25"/>
    <w:rsid w:val="00097A89"/>
    <w:rsid w:val="000B62B6"/>
    <w:rsid w:val="000C08BC"/>
    <w:rsid w:val="000D7403"/>
    <w:rsid w:val="000E19A1"/>
    <w:rsid w:val="000E3316"/>
    <w:rsid w:val="000E3CA8"/>
    <w:rsid w:val="000F57C7"/>
    <w:rsid w:val="000F62E7"/>
    <w:rsid w:val="0010177B"/>
    <w:rsid w:val="00101A4F"/>
    <w:rsid w:val="001069AC"/>
    <w:rsid w:val="00110515"/>
    <w:rsid w:val="00121901"/>
    <w:rsid w:val="00121A45"/>
    <w:rsid w:val="00123B55"/>
    <w:rsid w:val="00137B68"/>
    <w:rsid w:val="00140E5E"/>
    <w:rsid w:val="00141832"/>
    <w:rsid w:val="001453D5"/>
    <w:rsid w:val="001474D8"/>
    <w:rsid w:val="00151CB2"/>
    <w:rsid w:val="00152BCF"/>
    <w:rsid w:val="00163D79"/>
    <w:rsid w:val="001651BD"/>
    <w:rsid w:val="00180C6B"/>
    <w:rsid w:val="00182B46"/>
    <w:rsid w:val="00186645"/>
    <w:rsid w:val="001922BE"/>
    <w:rsid w:val="001A5B2E"/>
    <w:rsid w:val="001A70DD"/>
    <w:rsid w:val="001A7293"/>
    <w:rsid w:val="001B38F5"/>
    <w:rsid w:val="001B5BDA"/>
    <w:rsid w:val="001B7727"/>
    <w:rsid w:val="001E3957"/>
    <w:rsid w:val="001F3B8E"/>
    <w:rsid w:val="001F52EB"/>
    <w:rsid w:val="001F7DE7"/>
    <w:rsid w:val="00211073"/>
    <w:rsid w:val="0021615B"/>
    <w:rsid w:val="002204CB"/>
    <w:rsid w:val="002216DE"/>
    <w:rsid w:val="00226B97"/>
    <w:rsid w:val="0022790F"/>
    <w:rsid w:val="00227966"/>
    <w:rsid w:val="002336E8"/>
    <w:rsid w:val="002348AA"/>
    <w:rsid w:val="00235B22"/>
    <w:rsid w:val="00253524"/>
    <w:rsid w:val="0025491A"/>
    <w:rsid w:val="00257EB7"/>
    <w:rsid w:val="002670C2"/>
    <w:rsid w:val="00277EBB"/>
    <w:rsid w:val="0029149C"/>
    <w:rsid w:val="00294DD8"/>
    <w:rsid w:val="002A1EA0"/>
    <w:rsid w:val="002A3647"/>
    <w:rsid w:val="002B422E"/>
    <w:rsid w:val="002B4755"/>
    <w:rsid w:val="002C09B1"/>
    <w:rsid w:val="002E519D"/>
    <w:rsid w:val="002E5934"/>
    <w:rsid w:val="002E6B94"/>
    <w:rsid w:val="002F5FC9"/>
    <w:rsid w:val="003017CB"/>
    <w:rsid w:val="00303C86"/>
    <w:rsid w:val="00304397"/>
    <w:rsid w:val="003221E5"/>
    <w:rsid w:val="0033414B"/>
    <w:rsid w:val="003379B2"/>
    <w:rsid w:val="00337F1D"/>
    <w:rsid w:val="00353CEF"/>
    <w:rsid w:val="00354FB4"/>
    <w:rsid w:val="00381F4F"/>
    <w:rsid w:val="00396506"/>
    <w:rsid w:val="0039708F"/>
    <w:rsid w:val="003971DF"/>
    <w:rsid w:val="003A0BAB"/>
    <w:rsid w:val="003A48AD"/>
    <w:rsid w:val="003B519F"/>
    <w:rsid w:val="003C3B42"/>
    <w:rsid w:val="003C3CB2"/>
    <w:rsid w:val="003D17FD"/>
    <w:rsid w:val="003E3BE1"/>
    <w:rsid w:val="003E5680"/>
    <w:rsid w:val="003F3EF7"/>
    <w:rsid w:val="003F4B4A"/>
    <w:rsid w:val="0040370E"/>
    <w:rsid w:val="004057CF"/>
    <w:rsid w:val="00425490"/>
    <w:rsid w:val="00425C85"/>
    <w:rsid w:val="00433B7F"/>
    <w:rsid w:val="004340FD"/>
    <w:rsid w:val="00435AFD"/>
    <w:rsid w:val="00443A78"/>
    <w:rsid w:val="00447C49"/>
    <w:rsid w:val="0045267A"/>
    <w:rsid w:val="00453BB8"/>
    <w:rsid w:val="00466146"/>
    <w:rsid w:val="00487075"/>
    <w:rsid w:val="004972BC"/>
    <w:rsid w:val="0049781A"/>
    <w:rsid w:val="004A18EB"/>
    <w:rsid w:val="004A1DB9"/>
    <w:rsid w:val="004A3868"/>
    <w:rsid w:val="004B48BF"/>
    <w:rsid w:val="004B5373"/>
    <w:rsid w:val="004C21C7"/>
    <w:rsid w:val="004C4BBB"/>
    <w:rsid w:val="004C7130"/>
    <w:rsid w:val="004E18D3"/>
    <w:rsid w:val="004E2549"/>
    <w:rsid w:val="004F2A4E"/>
    <w:rsid w:val="004F31B3"/>
    <w:rsid w:val="004F3301"/>
    <w:rsid w:val="004F40D3"/>
    <w:rsid w:val="0050224B"/>
    <w:rsid w:val="00511670"/>
    <w:rsid w:val="00524078"/>
    <w:rsid w:val="005310F7"/>
    <w:rsid w:val="005323E4"/>
    <w:rsid w:val="00563742"/>
    <w:rsid w:val="00566129"/>
    <w:rsid w:val="00570951"/>
    <w:rsid w:val="0057239F"/>
    <w:rsid w:val="00585FEF"/>
    <w:rsid w:val="00586C00"/>
    <w:rsid w:val="00593987"/>
    <w:rsid w:val="005B1D8C"/>
    <w:rsid w:val="005B3EA3"/>
    <w:rsid w:val="005B6D01"/>
    <w:rsid w:val="005D38CD"/>
    <w:rsid w:val="005F12FC"/>
    <w:rsid w:val="005F432E"/>
    <w:rsid w:val="006039C2"/>
    <w:rsid w:val="006070E4"/>
    <w:rsid w:val="00623405"/>
    <w:rsid w:val="00643847"/>
    <w:rsid w:val="00647857"/>
    <w:rsid w:val="00650CF1"/>
    <w:rsid w:val="00664982"/>
    <w:rsid w:val="00671F00"/>
    <w:rsid w:val="0068792E"/>
    <w:rsid w:val="006A7020"/>
    <w:rsid w:val="006A7228"/>
    <w:rsid w:val="006B49B0"/>
    <w:rsid w:val="006E23EC"/>
    <w:rsid w:val="006E48E4"/>
    <w:rsid w:val="006E68B7"/>
    <w:rsid w:val="00701B44"/>
    <w:rsid w:val="00706C8C"/>
    <w:rsid w:val="00706FEA"/>
    <w:rsid w:val="00707012"/>
    <w:rsid w:val="0070745B"/>
    <w:rsid w:val="00714C17"/>
    <w:rsid w:val="00730F4A"/>
    <w:rsid w:val="007428DA"/>
    <w:rsid w:val="007431A7"/>
    <w:rsid w:val="00745B02"/>
    <w:rsid w:val="00754ED2"/>
    <w:rsid w:val="0075552F"/>
    <w:rsid w:val="00756DD2"/>
    <w:rsid w:val="007663EC"/>
    <w:rsid w:val="0077205D"/>
    <w:rsid w:val="007769EE"/>
    <w:rsid w:val="007A13A4"/>
    <w:rsid w:val="007A75E7"/>
    <w:rsid w:val="007B49EF"/>
    <w:rsid w:val="007C1063"/>
    <w:rsid w:val="007C2C16"/>
    <w:rsid w:val="007D3D47"/>
    <w:rsid w:val="007E10C3"/>
    <w:rsid w:val="00800387"/>
    <w:rsid w:val="00801746"/>
    <w:rsid w:val="00803AB1"/>
    <w:rsid w:val="00803DCE"/>
    <w:rsid w:val="00815523"/>
    <w:rsid w:val="00824068"/>
    <w:rsid w:val="00830E29"/>
    <w:rsid w:val="00831F18"/>
    <w:rsid w:val="00854623"/>
    <w:rsid w:val="008646B5"/>
    <w:rsid w:val="00870A79"/>
    <w:rsid w:val="008774A3"/>
    <w:rsid w:val="008809FF"/>
    <w:rsid w:val="00884C52"/>
    <w:rsid w:val="00886CCE"/>
    <w:rsid w:val="00890964"/>
    <w:rsid w:val="0089504E"/>
    <w:rsid w:val="008965F9"/>
    <w:rsid w:val="008A0A30"/>
    <w:rsid w:val="008A309E"/>
    <w:rsid w:val="008A607D"/>
    <w:rsid w:val="008A71A9"/>
    <w:rsid w:val="008B6186"/>
    <w:rsid w:val="008C091F"/>
    <w:rsid w:val="008C52AB"/>
    <w:rsid w:val="008D0AFD"/>
    <w:rsid w:val="008D3ABB"/>
    <w:rsid w:val="008D513D"/>
    <w:rsid w:val="008E2251"/>
    <w:rsid w:val="008F1EDF"/>
    <w:rsid w:val="008F64A0"/>
    <w:rsid w:val="00902628"/>
    <w:rsid w:val="00914C76"/>
    <w:rsid w:val="0092018C"/>
    <w:rsid w:val="0093269A"/>
    <w:rsid w:val="00937E19"/>
    <w:rsid w:val="009415A3"/>
    <w:rsid w:val="00942BD1"/>
    <w:rsid w:val="00957FBB"/>
    <w:rsid w:val="00960E6B"/>
    <w:rsid w:val="00966CAC"/>
    <w:rsid w:val="009737F7"/>
    <w:rsid w:val="009742F4"/>
    <w:rsid w:val="00981B1A"/>
    <w:rsid w:val="00986575"/>
    <w:rsid w:val="00987759"/>
    <w:rsid w:val="00987AC4"/>
    <w:rsid w:val="009A0D21"/>
    <w:rsid w:val="009A4C8C"/>
    <w:rsid w:val="009B3A99"/>
    <w:rsid w:val="009C1AE7"/>
    <w:rsid w:val="009D1F34"/>
    <w:rsid w:val="009D410B"/>
    <w:rsid w:val="009E58AE"/>
    <w:rsid w:val="009F18AD"/>
    <w:rsid w:val="009F2670"/>
    <w:rsid w:val="009F3502"/>
    <w:rsid w:val="009F4031"/>
    <w:rsid w:val="00A0243A"/>
    <w:rsid w:val="00A05A4D"/>
    <w:rsid w:val="00A132D3"/>
    <w:rsid w:val="00A138B6"/>
    <w:rsid w:val="00A20494"/>
    <w:rsid w:val="00A32154"/>
    <w:rsid w:val="00A3355F"/>
    <w:rsid w:val="00A34D31"/>
    <w:rsid w:val="00A40737"/>
    <w:rsid w:val="00A40D36"/>
    <w:rsid w:val="00A42083"/>
    <w:rsid w:val="00A432EA"/>
    <w:rsid w:val="00A44B68"/>
    <w:rsid w:val="00A457A7"/>
    <w:rsid w:val="00A47B0A"/>
    <w:rsid w:val="00A566CC"/>
    <w:rsid w:val="00A60DCF"/>
    <w:rsid w:val="00A627EC"/>
    <w:rsid w:val="00A66491"/>
    <w:rsid w:val="00A80DEE"/>
    <w:rsid w:val="00A828B7"/>
    <w:rsid w:val="00A85039"/>
    <w:rsid w:val="00A86607"/>
    <w:rsid w:val="00A86AD8"/>
    <w:rsid w:val="00A953B6"/>
    <w:rsid w:val="00AA0558"/>
    <w:rsid w:val="00AB22E5"/>
    <w:rsid w:val="00AB7DA6"/>
    <w:rsid w:val="00AC10E7"/>
    <w:rsid w:val="00AC343F"/>
    <w:rsid w:val="00AD4940"/>
    <w:rsid w:val="00AD53D9"/>
    <w:rsid w:val="00AD7D5D"/>
    <w:rsid w:val="00AD7D62"/>
    <w:rsid w:val="00AE3D67"/>
    <w:rsid w:val="00AF2336"/>
    <w:rsid w:val="00AF4A7D"/>
    <w:rsid w:val="00B00453"/>
    <w:rsid w:val="00B0502A"/>
    <w:rsid w:val="00B15593"/>
    <w:rsid w:val="00B20EC6"/>
    <w:rsid w:val="00B24DD5"/>
    <w:rsid w:val="00B32EEA"/>
    <w:rsid w:val="00B37809"/>
    <w:rsid w:val="00B46408"/>
    <w:rsid w:val="00B503FA"/>
    <w:rsid w:val="00B511C9"/>
    <w:rsid w:val="00B5356C"/>
    <w:rsid w:val="00B62623"/>
    <w:rsid w:val="00B63B52"/>
    <w:rsid w:val="00B8092D"/>
    <w:rsid w:val="00B815A4"/>
    <w:rsid w:val="00BA2712"/>
    <w:rsid w:val="00BA7826"/>
    <w:rsid w:val="00BC230C"/>
    <w:rsid w:val="00BD0BC2"/>
    <w:rsid w:val="00BD7630"/>
    <w:rsid w:val="00BD79E0"/>
    <w:rsid w:val="00BE087B"/>
    <w:rsid w:val="00BE622F"/>
    <w:rsid w:val="00C12C0B"/>
    <w:rsid w:val="00C2507E"/>
    <w:rsid w:val="00C25E19"/>
    <w:rsid w:val="00C267D9"/>
    <w:rsid w:val="00C32F14"/>
    <w:rsid w:val="00C43571"/>
    <w:rsid w:val="00C53715"/>
    <w:rsid w:val="00C56694"/>
    <w:rsid w:val="00C7435D"/>
    <w:rsid w:val="00C74DA4"/>
    <w:rsid w:val="00C773F6"/>
    <w:rsid w:val="00C77625"/>
    <w:rsid w:val="00C807C8"/>
    <w:rsid w:val="00C82861"/>
    <w:rsid w:val="00C828C0"/>
    <w:rsid w:val="00C83F3A"/>
    <w:rsid w:val="00C92B8C"/>
    <w:rsid w:val="00CB2953"/>
    <w:rsid w:val="00CB4266"/>
    <w:rsid w:val="00CB6E73"/>
    <w:rsid w:val="00CB7F5A"/>
    <w:rsid w:val="00CD1919"/>
    <w:rsid w:val="00CD2E8C"/>
    <w:rsid w:val="00CF2482"/>
    <w:rsid w:val="00D01C8D"/>
    <w:rsid w:val="00D05115"/>
    <w:rsid w:val="00D067AE"/>
    <w:rsid w:val="00D25081"/>
    <w:rsid w:val="00D352EC"/>
    <w:rsid w:val="00D37EBE"/>
    <w:rsid w:val="00D428E1"/>
    <w:rsid w:val="00D4357F"/>
    <w:rsid w:val="00D50869"/>
    <w:rsid w:val="00D50B8D"/>
    <w:rsid w:val="00D66CF5"/>
    <w:rsid w:val="00D6779B"/>
    <w:rsid w:val="00D738B8"/>
    <w:rsid w:val="00D843EE"/>
    <w:rsid w:val="00D85285"/>
    <w:rsid w:val="00D90FCE"/>
    <w:rsid w:val="00D92D28"/>
    <w:rsid w:val="00D94A12"/>
    <w:rsid w:val="00D97EEB"/>
    <w:rsid w:val="00DA78DB"/>
    <w:rsid w:val="00DB05DF"/>
    <w:rsid w:val="00DB4C73"/>
    <w:rsid w:val="00DB5CA6"/>
    <w:rsid w:val="00DC3DBB"/>
    <w:rsid w:val="00DC5096"/>
    <w:rsid w:val="00DE4EEE"/>
    <w:rsid w:val="00DF75EA"/>
    <w:rsid w:val="00E05DB8"/>
    <w:rsid w:val="00E14676"/>
    <w:rsid w:val="00E22315"/>
    <w:rsid w:val="00E246AF"/>
    <w:rsid w:val="00E2764D"/>
    <w:rsid w:val="00E30B75"/>
    <w:rsid w:val="00E36907"/>
    <w:rsid w:val="00E57E13"/>
    <w:rsid w:val="00E620EF"/>
    <w:rsid w:val="00E65050"/>
    <w:rsid w:val="00E6738A"/>
    <w:rsid w:val="00E70AD1"/>
    <w:rsid w:val="00E70BE4"/>
    <w:rsid w:val="00E7506F"/>
    <w:rsid w:val="00E846F4"/>
    <w:rsid w:val="00E96A79"/>
    <w:rsid w:val="00EA00E9"/>
    <w:rsid w:val="00EA323C"/>
    <w:rsid w:val="00EC627B"/>
    <w:rsid w:val="00ED458A"/>
    <w:rsid w:val="00EE33E8"/>
    <w:rsid w:val="00EF33FA"/>
    <w:rsid w:val="00F11EAF"/>
    <w:rsid w:val="00F14594"/>
    <w:rsid w:val="00F17488"/>
    <w:rsid w:val="00F17AF8"/>
    <w:rsid w:val="00F23995"/>
    <w:rsid w:val="00F2685D"/>
    <w:rsid w:val="00F300EE"/>
    <w:rsid w:val="00F4384A"/>
    <w:rsid w:val="00F43863"/>
    <w:rsid w:val="00F44179"/>
    <w:rsid w:val="00F452D9"/>
    <w:rsid w:val="00F511B5"/>
    <w:rsid w:val="00F55D3F"/>
    <w:rsid w:val="00F70510"/>
    <w:rsid w:val="00F73A3A"/>
    <w:rsid w:val="00F772C5"/>
    <w:rsid w:val="00F87AA1"/>
    <w:rsid w:val="00F908CE"/>
    <w:rsid w:val="00F909AB"/>
    <w:rsid w:val="00F90D98"/>
    <w:rsid w:val="00FA12E0"/>
    <w:rsid w:val="00FA713F"/>
    <w:rsid w:val="00FB03E2"/>
    <w:rsid w:val="00FD7121"/>
    <w:rsid w:val="00FE293E"/>
    <w:rsid w:val="00FE6DE7"/>
    <w:rsid w:val="00FF1864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1F30B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C9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8B6186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8B618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8B6186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1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1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18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B6186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8B61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B618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B6186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B618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8B6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AB1"/>
  </w:style>
  <w:style w:type="paragraph" w:styleId="Footer">
    <w:name w:val="footer"/>
    <w:basedOn w:val="Normal"/>
    <w:link w:val="FooterChar"/>
    <w:uiPriority w:val="99"/>
    <w:unhideWhenUsed/>
    <w:rsid w:val="00803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AB1"/>
  </w:style>
  <w:style w:type="character" w:styleId="CommentReference">
    <w:name w:val="annotation reference"/>
    <w:basedOn w:val="DefaultParagraphFont"/>
    <w:uiPriority w:val="99"/>
    <w:semiHidden/>
    <w:unhideWhenUsed/>
    <w:rsid w:val="00147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D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90D98"/>
    <w:pPr>
      <w:spacing w:after="0" w:line="240" w:lineRule="auto"/>
    </w:pPr>
  </w:style>
  <w:style w:type="paragraph" w:styleId="NoSpacing">
    <w:name w:val="No Spacing"/>
    <w:uiPriority w:val="1"/>
    <w:qFormat/>
    <w:rsid w:val="00B511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1C9"/>
    <w:pPr>
      <w:ind w:left="720"/>
      <w:contextualSpacing/>
    </w:pPr>
  </w:style>
  <w:style w:type="table" w:styleId="TableGrid">
    <w:name w:val="Table Grid"/>
    <w:basedOn w:val="TableNormal"/>
    <w:uiPriority w:val="59"/>
    <w:rsid w:val="0088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7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737F7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45267A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verPageProperties xmlns="http://schemas.microsoft.com/office/2006/coverPageProps">
  <PublishDate/>
  <Abstract>Name</Abstract>
  <CompanyAddress>Address</CompanyAddress>
  <CompanyPhone>xxx-xxx-xxxx</CompanyPhone>
  <CompanyFax/>
  <CompanyEmail>email</CompanyEmail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46A4AA34CAD41AD916AE2178D010F" ma:contentTypeVersion="7" ma:contentTypeDescription="Create a new document." ma:contentTypeScope="" ma:versionID="c0788ce0bc787efbca062b5995ce00b6">
  <xsd:schema xmlns:xsd="http://www.w3.org/2001/XMLSchema" xmlns:xs="http://www.w3.org/2001/XMLSchema" xmlns:p="http://schemas.microsoft.com/office/2006/metadata/properties" xmlns:ns1="http://schemas.microsoft.com/sharepoint/v3" xmlns:ns2="b9ad4448-539c-4dd7-8bf2-db70bf7e3232" targetNamespace="http://schemas.microsoft.com/office/2006/metadata/properties" ma:root="true" ma:fieldsID="25d4cdaa1b1687c0c36620faf7e39275" ns1:_="" ns2:_="">
    <xsd:import namespace="http://schemas.microsoft.com/sharepoint/v3"/>
    <xsd:import namespace="b9ad4448-539c-4dd7-8bf2-db70bf7e32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4448-539c-4dd7-8bf2-db70bf7e32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C20D5-438A-46DB-989D-CC6A71EC9738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53FBCF9-78D2-4D02-A634-125D0B8EAE04}"/>
</file>

<file path=customXml/itemProps4.xml><?xml version="1.0" encoding="utf-8"?>
<ds:datastoreItem xmlns:ds="http://schemas.openxmlformats.org/officeDocument/2006/customXml" ds:itemID="{FF83B20D-AFCD-4394-834D-3CBED17800D6}"/>
</file>

<file path=customXml/itemProps5.xml><?xml version="1.0" encoding="utf-8"?>
<ds:datastoreItem xmlns:ds="http://schemas.openxmlformats.org/officeDocument/2006/customXml" ds:itemID="{350135D0-3A2F-4420-A994-DE7FBD982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2018-02-13T17:03:00Z</dcterms:created>
  <dcterms:modified xsi:type="dcterms:W3CDTF">2018-02-13T17:06:00Z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0x01010064046A4AA34CAD41AD916AE2178D010F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